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7F6AD" w14:textId="4D747244" w:rsidR="0045286E" w:rsidRDefault="0045286E" w:rsidP="00A66621">
      <w:pPr>
        <w:pStyle w:val="PM-Titel"/>
        <w:tabs>
          <w:tab w:val="left" w:pos="4253"/>
        </w:tabs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075081BC" wp14:editId="7AF3DDCA">
            <wp:extent cx="2708910" cy="4063364"/>
            <wp:effectExtent l="0" t="0" r="0" b="0"/>
            <wp:docPr id="1" name="Picture 1" descr="Ein Bild, das Person, Mann, Kleidung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erson, Mann, Kleidung, Menschliches Gesich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010" cy="4090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2D220" w14:textId="107FE2AA" w:rsidR="00B56D6D" w:rsidRDefault="00B56D6D" w:rsidP="3FFCE47F">
      <w:pPr>
        <w:pStyle w:val="PM-Titel"/>
        <w:spacing w:before="120" w:after="0"/>
        <w:ind w:right="4162"/>
        <w:rPr>
          <w:sz w:val="22"/>
        </w:rPr>
      </w:pPr>
      <w:r w:rsidRPr="3FFCE47F">
        <w:rPr>
          <w:sz w:val="22"/>
        </w:rPr>
        <w:t xml:space="preserve">Bild 1: </w:t>
      </w:r>
      <w:r w:rsidR="003853E1" w:rsidRPr="3FFCE47F">
        <w:rPr>
          <w:b w:val="0"/>
          <w:color w:val="000000" w:themeColor="text1"/>
          <w:sz w:val="22"/>
        </w:rPr>
        <w:t xml:space="preserve">Hörmann bietet </w:t>
      </w:r>
      <w:r w:rsidR="00077EA5" w:rsidRPr="3FFCE47F">
        <w:rPr>
          <w:b w:val="0"/>
          <w:color w:val="000000" w:themeColor="text1"/>
          <w:sz w:val="22"/>
        </w:rPr>
        <w:t xml:space="preserve">verschiedene </w:t>
      </w:r>
      <w:r w:rsidR="00425746" w:rsidRPr="3FFCE47F">
        <w:rPr>
          <w:b w:val="0"/>
          <w:color w:val="000000" w:themeColor="text1"/>
          <w:sz w:val="22"/>
        </w:rPr>
        <w:t xml:space="preserve">Zargen an, die ohne Mörtel montiert werden können. </w:t>
      </w:r>
      <w:r w:rsidR="00402000" w:rsidRPr="3FFCE47F">
        <w:rPr>
          <w:b w:val="0"/>
          <w:color w:val="000000" w:themeColor="text1"/>
          <w:sz w:val="22"/>
        </w:rPr>
        <w:t xml:space="preserve">Das </w:t>
      </w:r>
      <w:r w:rsidR="00991435" w:rsidRPr="3FFCE47F">
        <w:rPr>
          <w:b w:val="0"/>
          <w:color w:val="000000" w:themeColor="text1"/>
          <w:sz w:val="22"/>
        </w:rPr>
        <w:t>sorgt für einen schnelleren Einbau, da sich d</w:t>
      </w:r>
      <w:r w:rsidR="00402000" w:rsidRPr="3FFCE47F">
        <w:rPr>
          <w:b w:val="0"/>
          <w:color w:val="000000" w:themeColor="text1"/>
          <w:sz w:val="22"/>
        </w:rPr>
        <w:t>ie Montagezeit</w:t>
      </w:r>
      <w:r w:rsidR="00991435" w:rsidRPr="3FFCE47F">
        <w:rPr>
          <w:b w:val="0"/>
          <w:color w:val="000000" w:themeColor="text1"/>
          <w:sz w:val="22"/>
        </w:rPr>
        <w:t xml:space="preserve"> um bis zu 50 % reduziert</w:t>
      </w:r>
      <w:r w:rsidR="00F73C1F" w:rsidRPr="3FFCE47F">
        <w:rPr>
          <w:b w:val="0"/>
          <w:color w:val="000000" w:themeColor="text1"/>
          <w:sz w:val="22"/>
        </w:rPr>
        <w:t xml:space="preserve">. Außerdem </w:t>
      </w:r>
      <w:r w:rsidR="004B4251" w:rsidRPr="3FFCE47F">
        <w:rPr>
          <w:b w:val="0"/>
          <w:color w:val="000000" w:themeColor="text1"/>
          <w:sz w:val="22"/>
        </w:rPr>
        <w:t xml:space="preserve">werden </w:t>
      </w:r>
      <w:r w:rsidR="003019AF" w:rsidRPr="3FFCE47F">
        <w:rPr>
          <w:b w:val="0"/>
          <w:color w:val="000000" w:themeColor="text1"/>
          <w:sz w:val="22"/>
        </w:rPr>
        <w:t>Verschmutzungen und Schäden durch den Mörtel am Türelement oder dem Mauerwerk vermieden.</w:t>
      </w:r>
    </w:p>
    <w:p w14:paraId="1C76E4C6" w14:textId="77777777" w:rsidR="00B56D6D" w:rsidRDefault="00B56D6D" w:rsidP="631C0E0E">
      <w:pPr>
        <w:pStyle w:val="PM-Titel"/>
        <w:spacing w:after="0"/>
        <w:ind w:right="4162"/>
        <w:rPr>
          <w:sz w:val="22"/>
        </w:rPr>
      </w:pPr>
    </w:p>
    <w:p w14:paraId="18EA7A4D" w14:textId="7212363D" w:rsidR="00AC2DF5" w:rsidRPr="000E0D5A" w:rsidRDefault="00C406D2" w:rsidP="631C0E0E">
      <w:pPr>
        <w:pStyle w:val="PM-Titel"/>
        <w:spacing w:after="0"/>
        <w:ind w:right="4162"/>
      </w:pPr>
      <w:r w:rsidRPr="631C0E0E">
        <w:rPr>
          <w:sz w:val="22"/>
        </w:rPr>
        <w:t>S</w:t>
      </w:r>
      <w:r w:rsidR="05418855" w:rsidRPr="631C0E0E">
        <w:rPr>
          <w:sz w:val="22"/>
        </w:rPr>
        <w:t>chn</w:t>
      </w:r>
      <w:r w:rsidRPr="631C0E0E">
        <w:rPr>
          <w:sz w:val="22"/>
        </w:rPr>
        <w:t>e</w:t>
      </w:r>
      <w:r w:rsidR="6A6F7E4D" w:rsidRPr="631C0E0E">
        <w:rPr>
          <w:sz w:val="22"/>
        </w:rPr>
        <w:t xml:space="preserve">ller </w:t>
      </w:r>
      <w:r w:rsidR="7C80FB8C" w:rsidRPr="631C0E0E">
        <w:rPr>
          <w:sz w:val="22"/>
        </w:rPr>
        <w:t>Einb</w:t>
      </w:r>
      <w:r w:rsidR="6A6F7E4D" w:rsidRPr="631C0E0E">
        <w:rPr>
          <w:sz w:val="22"/>
        </w:rPr>
        <w:t>a</w:t>
      </w:r>
      <w:r w:rsidR="3372C901" w:rsidRPr="631C0E0E">
        <w:rPr>
          <w:sz w:val="22"/>
        </w:rPr>
        <w:t>u</w:t>
      </w:r>
      <w:r w:rsidR="00F442F4">
        <w:rPr>
          <w:sz w:val="22"/>
        </w:rPr>
        <w:t xml:space="preserve"> oh</w:t>
      </w:r>
      <w:r w:rsidR="4D285409" w:rsidRPr="631C0E0E">
        <w:rPr>
          <w:sz w:val="22"/>
        </w:rPr>
        <w:t xml:space="preserve">ne </w:t>
      </w:r>
      <w:r w:rsidR="007A5CC7">
        <w:rPr>
          <w:sz w:val="22"/>
        </w:rPr>
        <w:t xml:space="preserve">Verschmutzungen </w:t>
      </w:r>
      <w:r w:rsidR="0066626C">
        <w:rPr>
          <w:sz w:val="22"/>
        </w:rPr>
        <w:t xml:space="preserve">und </w:t>
      </w:r>
      <w:r w:rsidR="4D285409" w:rsidRPr="631C0E0E">
        <w:rPr>
          <w:sz w:val="22"/>
        </w:rPr>
        <w:t>Schäden</w:t>
      </w:r>
      <w:r>
        <w:br/>
      </w:r>
      <w:r w:rsidR="03A5B7F4">
        <w:t>Mörtelfreie Zargen</w:t>
      </w:r>
      <w:r w:rsidR="00F442F4">
        <w:t xml:space="preserve"> von Hörmann</w:t>
      </w:r>
    </w:p>
    <w:p w14:paraId="17F7763F" w14:textId="758A8E69" w:rsidR="00F96A1F" w:rsidRPr="00F96A1F" w:rsidRDefault="00AC265F" w:rsidP="0099589C">
      <w:pPr>
        <w:pStyle w:val="PM-Lead"/>
        <w:tabs>
          <w:tab w:val="left" w:pos="4962"/>
        </w:tabs>
        <w:spacing w:before="120" w:after="0"/>
        <w:ind w:right="4148"/>
        <w:jc w:val="left"/>
      </w:pPr>
      <w:r w:rsidRPr="00F96A1F">
        <w:t xml:space="preserve">Termindruck und </w:t>
      </w:r>
      <w:r w:rsidR="00D46902" w:rsidRPr="00F96A1F">
        <w:t xml:space="preserve">enge </w:t>
      </w:r>
      <w:r w:rsidRPr="00F96A1F">
        <w:t>Zeit</w:t>
      </w:r>
      <w:r w:rsidR="00D46902" w:rsidRPr="00F96A1F">
        <w:t>fenster</w:t>
      </w:r>
      <w:r w:rsidRPr="00F96A1F">
        <w:t xml:space="preserve"> </w:t>
      </w:r>
      <w:r w:rsidR="00D46902" w:rsidRPr="00F96A1F">
        <w:t xml:space="preserve">sind </w:t>
      </w:r>
      <w:r w:rsidR="00F736DF">
        <w:t>vor allem</w:t>
      </w:r>
      <w:r w:rsidR="002B77BA">
        <w:t xml:space="preserve"> </w:t>
      </w:r>
      <w:r w:rsidR="00D46902" w:rsidRPr="00F96A1F">
        <w:t>beim Bau von öffentlichen Gebäuden keine Seltenheit.</w:t>
      </w:r>
      <w:r w:rsidR="009759A7" w:rsidRPr="00F96A1F">
        <w:t xml:space="preserve"> </w:t>
      </w:r>
      <w:r w:rsidR="008D0758" w:rsidRPr="00F96A1F">
        <w:t xml:space="preserve">Um </w:t>
      </w:r>
      <w:r w:rsidR="00D163D7">
        <w:t>bei den</w:t>
      </w:r>
      <w:r w:rsidR="008D0758" w:rsidRPr="00F96A1F">
        <w:t xml:space="preserve"> verarbeitenden Gewerk</w:t>
      </w:r>
      <w:r w:rsidR="00F77012">
        <w:t>e</w:t>
      </w:r>
      <w:r w:rsidR="00D163D7">
        <w:t>n</w:t>
      </w:r>
      <w:r w:rsidR="00045F25" w:rsidRPr="00F96A1F">
        <w:t xml:space="preserve">, insbesondere </w:t>
      </w:r>
      <w:r w:rsidR="00BA7ACD">
        <w:t>im</w:t>
      </w:r>
      <w:r w:rsidR="00BA7ACD" w:rsidRPr="00F96A1F">
        <w:t xml:space="preserve"> </w:t>
      </w:r>
      <w:r w:rsidR="00045F25" w:rsidRPr="00F96A1F">
        <w:t>Trockenbau,</w:t>
      </w:r>
      <w:r w:rsidR="008D0758" w:rsidRPr="00F96A1F">
        <w:t xml:space="preserve"> </w:t>
      </w:r>
      <w:r w:rsidR="009C08E2" w:rsidRPr="00F96A1F">
        <w:t>eine</w:t>
      </w:r>
      <w:r w:rsidR="002B77BA">
        <w:t xml:space="preserve"> </w:t>
      </w:r>
      <w:r w:rsidR="009C08E2" w:rsidRPr="00F96A1F">
        <w:t xml:space="preserve">Zeit- und </w:t>
      </w:r>
      <w:r w:rsidR="00620748">
        <w:t>Kosteneinsparung</w:t>
      </w:r>
      <w:r w:rsidR="009C08E2" w:rsidRPr="00F96A1F">
        <w:t xml:space="preserve"> </w:t>
      </w:r>
      <w:r w:rsidR="00BA7ACD" w:rsidRPr="00F96A1F">
        <w:t xml:space="preserve">bei der Montage </w:t>
      </w:r>
      <w:r w:rsidR="00D163D7">
        <w:t>von</w:t>
      </w:r>
      <w:r w:rsidR="00BA7ACD" w:rsidRPr="00F96A1F">
        <w:t xml:space="preserve"> Türelemente</w:t>
      </w:r>
      <w:r w:rsidR="00D163D7">
        <w:t>n</w:t>
      </w:r>
      <w:r w:rsidR="00BA7ACD">
        <w:t xml:space="preserve"> </w:t>
      </w:r>
      <w:r w:rsidR="009C08E2" w:rsidRPr="00F96A1F">
        <w:t xml:space="preserve">zu </w:t>
      </w:r>
      <w:r w:rsidR="002B77BA">
        <w:t>verschaffen</w:t>
      </w:r>
      <w:r w:rsidR="00D22C76" w:rsidRPr="00F96A1F">
        <w:t>,</w:t>
      </w:r>
      <w:r w:rsidR="00E64C18" w:rsidRPr="00F96A1F">
        <w:t xml:space="preserve"> bietet </w:t>
      </w:r>
      <w:r w:rsidR="005448CD" w:rsidRPr="00F96A1F">
        <w:t xml:space="preserve">Hörmann verschiedene </w:t>
      </w:r>
      <w:r w:rsidR="00B26E1A" w:rsidRPr="00F96A1F">
        <w:t xml:space="preserve">mörtelfreie </w:t>
      </w:r>
      <w:proofErr w:type="spellStart"/>
      <w:r w:rsidR="00CF35AD" w:rsidRPr="00F96A1F">
        <w:t>Zargenlösungen</w:t>
      </w:r>
      <w:proofErr w:type="spellEnd"/>
      <w:r w:rsidR="00CF35AD" w:rsidRPr="00F96A1F">
        <w:t xml:space="preserve"> an</w:t>
      </w:r>
      <w:r w:rsidR="0023112E">
        <w:t xml:space="preserve">, die </w:t>
      </w:r>
      <w:r w:rsidR="00112AD0">
        <w:t xml:space="preserve">bei Bedarf </w:t>
      </w:r>
      <w:r w:rsidR="0023112E">
        <w:t xml:space="preserve">auch </w:t>
      </w:r>
      <w:r w:rsidR="006B4611">
        <w:t xml:space="preserve">Funktionsanforderungen wie z. B. </w:t>
      </w:r>
      <w:r w:rsidR="0023112E">
        <w:t>Brandschutz erfüllen</w:t>
      </w:r>
      <w:r w:rsidR="00CF35AD" w:rsidRPr="00F96A1F">
        <w:t>.</w:t>
      </w:r>
    </w:p>
    <w:p w14:paraId="0F618BC1" w14:textId="6FB8A6AA" w:rsidR="002472B5" w:rsidRDefault="00D33655" w:rsidP="0099589C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M</w:t>
      </w:r>
      <w:r w:rsidR="00072567">
        <w:rPr>
          <w:b w:val="0"/>
          <w:bCs w:val="0"/>
        </w:rPr>
        <w:t>örtelfrei</w:t>
      </w:r>
      <w:r w:rsidR="00320671">
        <w:rPr>
          <w:b w:val="0"/>
          <w:bCs w:val="0"/>
        </w:rPr>
        <w:t xml:space="preserve"> zu montierend</w:t>
      </w:r>
      <w:r w:rsidR="00072567">
        <w:rPr>
          <w:b w:val="0"/>
          <w:bCs w:val="0"/>
        </w:rPr>
        <w:t xml:space="preserve">e Zargen von Hörmann </w:t>
      </w:r>
      <w:r>
        <w:rPr>
          <w:b w:val="0"/>
          <w:bCs w:val="0"/>
        </w:rPr>
        <w:t>si</w:t>
      </w:r>
      <w:r w:rsidR="00E47CCA">
        <w:rPr>
          <w:b w:val="0"/>
          <w:bCs w:val="0"/>
        </w:rPr>
        <w:t>n</w:t>
      </w:r>
      <w:r>
        <w:rPr>
          <w:b w:val="0"/>
          <w:bCs w:val="0"/>
        </w:rPr>
        <w:t>d</w:t>
      </w:r>
      <w:r w:rsidR="009840C4">
        <w:rPr>
          <w:b w:val="0"/>
          <w:bCs w:val="0"/>
        </w:rPr>
        <w:t xml:space="preserve"> im Vergleich zu Zargen, die vermörtelt werden müssen,</w:t>
      </w:r>
      <w:r w:rsidR="00C80225" w:rsidRPr="003B4215">
        <w:rPr>
          <w:b w:val="0"/>
          <w:bCs w:val="0"/>
        </w:rPr>
        <w:t xml:space="preserve"> </w:t>
      </w:r>
      <w:r w:rsidR="00DE6764">
        <w:rPr>
          <w:b w:val="0"/>
          <w:bCs w:val="0"/>
        </w:rPr>
        <w:t>b</w:t>
      </w:r>
      <w:r w:rsidR="00ED0A5D">
        <w:rPr>
          <w:b w:val="0"/>
          <w:bCs w:val="0"/>
        </w:rPr>
        <w:t>e</w:t>
      </w:r>
      <w:r w:rsidR="00DE6764">
        <w:rPr>
          <w:b w:val="0"/>
          <w:bCs w:val="0"/>
        </w:rPr>
        <w:t>sonders</w:t>
      </w:r>
      <w:r w:rsidR="00C80225" w:rsidRPr="003B4215">
        <w:rPr>
          <w:b w:val="0"/>
          <w:bCs w:val="0"/>
        </w:rPr>
        <w:t xml:space="preserve"> </w:t>
      </w:r>
      <w:r w:rsidR="00DE6764">
        <w:rPr>
          <w:b w:val="0"/>
          <w:bCs w:val="0"/>
        </w:rPr>
        <w:t>v</w:t>
      </w:r>
      <w:r w:rsidR="00C80225" w:rsidRPr="003B4215">
        <w:rPr>
          <w:b w:val="0"/>
          <w:bCs w:val="0"/>
        </w:rPr>
        <w:t>orteil</w:t>
      </w:r>
      <w:r w:rsidR="00DE6764">
        <w:rPr>
          <w:b w:val="0"/>
          <w:bCs w:val="0"/>
        </w:rPr>
        <w:t>haft</w:t>
      </w:r>
      <w:r w:rsidR="00C80225" w:rsidRPr="003B4215">
        <w:rPr>
          <w:b w:val="0"/>
          <w:bCs w:val="0"/>
        </w:rPr>
        <w:t xml:space="preserve">: </w:t>
      </w:r>
      <w:r w:rsidR="00320671">
        <w:rPr>
          <w:b w:val="0"/>
          <w:bCs w:val="0"/>
        </w:rPr>
        <w:t>Die</w:t>
      </w:r>
      <w:r w:rsidR="0095526E" w:rsidRPr="003B4215">
        <w:rPr>
          <w:b w:val="0"/>
          <w:bCs w:val="0"/>
        </w:rPr>
        <w:t xml:space="preserve"> Montagezeit</w:t>
      </w:r>
      <w:r w:rsidR="008A2996">
        <w:rPr>
          <w:b w:val="0"/>
          <w:bCs w:val="0"/>
        </w:rPr>
        <w:t xml:space="preserve"> </w:t>
      </w:r>
      <w:r w:rsidR="00320671">
        <w:rPr>
          <w:b w:val="0"/>
          <w:bCs w:val="0"/>
        </w:rPr>
        <w:t xml:space="preserve">reduziert sich </w:t>
      </w:r>
      <w:r w:rsidR="008A2996">
        <w:rPr>
          <w:b w:val="0"/>
          <w:bCs w:val="0"/>
        </w:rPr>
        <w:t>um bis zu 50 %</w:t>
      </w:r>
      <w:r w:rsidR="0095526E">
        <w:rPr>
          <w:b w:val="0"/>
          <w:bCs w:val="0"/>
        </w:rPr>
        <w:t xml:space="preserve">, da </w:t>
      </w:r>
      <w:r w:rsidR="002C3CEF">
        <w:rPr>
          <w:b w:val="0"/>
          <w:bCs w:val="0"/>
        </w:rPr>
        <w:t>das Ansetzen des Mörtels</w:t>
      </w:r>
      <w:r w:rsidR="00037AB6">
        <w:rPr>
          <w:b w:val="0"/>
          <w:bCs w:val="0"/>
        </w:rPr>
        <w:t xml:space="preserve"> und das Verfüllen an der Zarge entf</w:t>
      </w:r>
      <w:r w:rsidR="002D74F1">
        <w:rPr>
          <w:b w:val="0"/>
          <w:bCs w:val="0"/>
        </w:rPr>
        <w:t>allen</w:t>
      </w:r>
      <w:r w:rsidR="00C25DEF">
        <w:rPr>
          <w:b w:val="0"/>
          <w:bCs w:val="0"/>
        </w:rPr>
        <w:t>. Außerdem ist</w:t>
      </w:r>
      <w:r w:rsidR="00037AB6">
        <w:rPr>
          <w:b w:val="0"/>
          <w:bCs w:val="0"/>
        </w:rPr>
        <w:t xml:space="preserve"> </w:t>
      </w:r>
      <w:r w:rsidR="0095526E">
        <w:rPr>
          <w:b w:val="0"/>
          <w:bCs w:val="0"/>
        </w:rPr>
        <w:t xml:space="preserve">keine Trocknungsphase </w:t>
      </w:r>
      <w:r w:rsidR="00143B43">
        <w:rPr>
          <w:b w:val="0"/>
          <w:bCs w:val="0"/>
        </w:rPr>
        <w:t>nötig</w:t>
      </w:r>
      <w:r w:rsidR="0072265B">
        <w:rPr>
          <w:b w:val="0"/>
          <w:bCs w:val="0"/>
        </w:rPr>
        <w:t xml:space="preserve">. </w:t>
      </w:r>
      <w:r w:rsidR="00C50D1F">
        <w:rPr>
          <w:b w:val="0"/>
          <w:bCs w:val="0"/>
        </w:rPr>
        <w:t>Da</w:t>
      </w:r>
      <w:r w:rsidR="00EB364C">
        <w:rPr>
          <w:b w:val="0"/>
          <w:bCs w:val="0"/>
        </w:rPr>
        <w:t>s bedeutet gerade für Baustellen, wo nur wenige Türelemente zu montieren sind, wirtschaftliche und organisatorische Vorteile</w:t>
      </w:r>
      <w:r w:rsidR="00572721">
        <w:rPr>
          <w:b w:val="0"/>
          <w:bCs w:val="0"/>
        </w:rPr>
        <w:t>, da</w:t>
      </w:r>
      <w:r w:rsidR="00C50D1F">
        <w:rPr>
          <w:b w:val="0"/>
          <w:bCs w:val="0"/>
        </w:rPr>
        <w:t xml:space="preserve"> kein </w:t>
      </w:r>
      <w:proofErr w:type="spellStart"/>
      <w:r w:rsidR="00C50D1F">
        <w:rPr>
          <w:b w:val="0"/>
          <w:bCs w:val="0"/>
        </w:rPr>
        <w:t>Wartetag</w:t>
      </w:r>
      <w:proofErr w:type="spellEnd"/>
      <w:r w:rsidR="00C50D1F">
        <w:rPr>
          <w:b w:val="0"/>
          <w:bCs w:val="0"/>
        </w:rPr>
        <w:t xml:space="preserve"> zwischen den Arbeitsschritten bei der </w:t>
      </w:r>
      <w:r w:rsidR="00C50D1F">
        <w:rPr>
          <w:b w:val="0"/>
          <w:bCs w:val="0"/>
        </w:rPr>
        <w:lastRenderedPageBreak/>
        <w:t>Montage</w:t>
      </w:r>
      <w:r w:rsidR="00143B43">
        <w:rPr>
          <w:b w:val="0"/>
          <w:bCs w:val="0"/>
        </w:rPr>
        <w:t xml:space="preserve"> </w:t>
      </w:r>
      <w:r w:rsidR="0044582A">
        <w:rPr>
          <w:b w:val="0"/>
          <w:bCs w:val="0"/>
        </w:rPr>
        <w:t xml:space="preserve">erforderlich </w:t>
      </w:r>
      <w:r w:rsidR="00572721">
        <w:rPr>
          <w:b w:val="0"/>
          <w:bCs w:val="0"/>
        </w:rPr>
        <w:t>ist und die Arbeiten somit schnell abgeschlossen werden können</w:t>
      </w:r>
      <w:r w:rsidR="00C50D1F" w:rsidRPr="003B4215">
        <w:rPr>
          <w:b w:val="0"/>
          <w:bCs w:val="0"/>
        </w:rPr>
        <w:t>.</w:t>
      </w:r>
    </w:p>
    <w:p w14:paraId="52900692" w14:textId="5E75CB7C" w:rsidR="00C80225" w:rsidRDefault="008B1ADF" w:rsidP="0099589C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Darüber hinaus k</w:t>
      </w:r>
      <w:r w:rsidR="00D80D63">
        <w:rPr>
          <w:b w:val="0"/>
          <w:bCs w:val="0"/>
        </w:rPr>
        <w:t>önnen</w:t>
      </w:r>
      <w:r>
        <w:rPr>
          <w:b w:val="0"/>
          <w:bCs w:val="0"/>
        </w:rPr>
        <w:t xml:space="preserve"> d</w:t>
      </w:r>
      <w:r w:rsidR="00C80225" w:rsidRPr="003B4215">
        <w:rPr>
          <w:b w:val="0"/>
          <w:bCs w:val="0"/>
        </w:rPr>
        <w:t>ie Zarge</w:t>
      </w:r>
      <w:r w:rsidR="00D80D63">
        <w:rPr>
          <w:b w:val="0"/>
          <w:bCs w:val="0"/>
        </w:rPr>
        <w:t>n</w:t>
      </w:r>
      <w:r w:rsidR="00C80225" w:rsidRPr="003B4215">
        <w:rPr>
          <w:b w:val="0"/>
          <w:bCs w:val="0"/>
        </w:rPr>
        <w:t xml:space="preserve"> bereits pulverendbeschichtet an der Baustelle verarbeitet werden</w:t>
      </w:r>
      <w:r w:rsidR="0072265B">
        <w:rPr>
          <w:b w:val="0"/>
          <w:bCs w:val="0"/>
        </w:rPr>
        <w:t>, da Verschmutzungen oder Beschädi</w:t>
      </w:r>
      <w:r w:rsidR="00921AB5">
        <w:rPr>
          <w:b w:val="0"/>
          <w:bCs w:val="0"/>
        </w:rPr>
        <w:t>g</w:t>
      </w:r>
      <w:r w:rsidR="0072265B">
        <w:rPr>
          <w:b w:val="0"/>
          <w:bCs w:val="0"/>
        </w:rPr>
        <w:t xml:space="preserve">ungen durch den Mörtel </w:t>
      </w:r>
      <w:r w:rsidR="00D8601F">
        <w:rPr>
          <w:b w:val="0"/>
          <w:bCs w:val="0"/>
        </w:rPr>
        <w:t xml:space="preserve">sowohl am Türelement als auch </w:t>
      </w:r>
      <w:r w:rsidR="004A0493">
        <w:rPr>
          <w:b w:val="0"/>
          <w:bCs w:val="0"/>
        </w:rPr>
        <w:t>z. B.</w:t>
      </w:r>
      <w:r w:rsidR="00D8601F">
        <w:rPr>
          <w:b w:val="0"/>
          <w:bCs w:val="0"/>
        </w:rPr>
        <w:t xml:space="preserve"> im Sichtmauerwerk und </w:t>
      </w:r>
      <w:r w:rsidR="00D21A12">
        <w:rPr>
          <w:b w:val="0"/>
          <w:bCs w:val="0"/>
        </w:rPr>
        <w:br/>
      </w:r>
      <w:r w:rsidR="00D8601F">
        <w:rPr>
          <w:b w:val="0"/>
          <w:bCs w:val="0"/>
        </w:rPr>
        <w:t xml:space="preserve">-beton </w:t>
      </w:r>
      <w:r w:rsidR="0072265B">
        <w:rPr>
          <w:b w:val="0"/>
          <w:bCs w:val="0"/>
        </w:rPr>
        <w:t>vermieden werden</w:t>
      </w:r>
      <w:r w:rsidR="00C80225" w:rsidRPr="003B4215">
        <w:rPr>
          <w:b w:val="0"/>
          <w:bCs w:val="0"/>
        </w:rPr>
        <w:t xml:space="preserve">. </w:t>
      </w:r>
      <w:r w:rsidR="00E07A57">
        <w:rPr>
          <w:b w:val="0"/>
          <w:bCs w:val="0"/>
        </w:rPr>
        <w:t xml:space="preserve">Das </w:t>
      </w:r>
      <w:r w:rsidR="00165A57">
        <w:rPr>
          <w:b w:val="0"/>
          <w:bCs w:val="0"/>
        </w:rPr>
        <w:t xml:space="preserve">beugt </w:t>
      </w:r>
      <w:r w:rsidR="00E07A57">
        <w:rPr>
          <w:b w:val="0"/>
          <w:bCs w:val="0"/>
        </w:rPr>
        <w:t>nachträgliche</w:t>
      </w:r>
      <w:r w:rsidR="00165A57">
        <w:rPr>
          <w:b w:val="0"/>
          <w:bCs w:val="0"/>
        </w:rPr>
        <w:t>n</w:t>
      </w:r>
      <w:r w:rsidR="00E07A57">
        <w:rPr>
          <w:b w:val="0"/>
          <w:bCs w:val="0"/>
        </w:rPr>
        <w:t xml:space="preserve"> Reklamationen</w:t>
      </w:r>
      <w:r w:rsidR="00165A57">
        <w:rPr>
          <w:b w:val="0"/>
          <w:bCs w:val="0"/>
        </w:rPr>
        <w:t xml:space="preserve"> vor</w:t>
      </w:r>
      <w:r w:rsidR="0099589C">
        <w:rPr>
          <w:b w:val="0"/>
          <w:bCs w:val="0"/>
        </w:rPr>
        <w:t>.</w:t>
      </w:r>
    </w:p>
    <w:p w14:paraId="08B55785" w14:textId="19DEC471" w:rsidR="00276316" w:rsidRDefault="0026572F" w:rsidP="009E01B5">
      <w:pPr>
        <w:pStyle w:val="PM-Lead"/>
        <w:tabs>
          <w:tab w:val="left" w:pos="4962"/>
        </w:tabs>
        <w:spacing w:before="120" w:after="0"/>
        <w:ind w:right="4150"/>
        <w:jc w:val="left"/>
        <w:rPr>
          <w:b w:val="0"/>
          <w:bCs w:val="0"/>
        </w:rPr>
      </w:pPr>
      <w:r>
        <w:rPr>
          <w:b w:val="0"/>
          <w:bCs w:val="0"/>
        </w:rPr>
        <w:t xml:space="preserve">Hörmann bietet </w:t>
      </w:r>
      <w:r w:rsidR="003E4E83">
        <w:rPr>
          <w:b w:val="0"/>
          <w:bCs w:val="0"/>
        </w:rPr>
        <w:t xml:space="preserve">für die mörtelfreie Montage </w:t>
      </w:r>
      <w:r w:rsidR="00E013E5">
        <w:rPr>
          <w:b w:val="0"/>
          <w:bCs w:val="0"/>
        </w:rPr>
        <w:t xml:space="preserve">zum einen </w:t>
      </w:r>
      <w:r>
        <w:rPr>
          <w:b w:val="0"/>
          <w:bCs w:val="0"/>
        </w:rPr>
        <w:t>Zargen an, die bereits werksseitig mit Mineralwolle hinterfüllt sind</w:t>
      </w:r>
      <w:r w:rsidR="004D5DAB">
        <w:rPr>
          <w:b w:val="0"/>
          <w:bCs w:val="0"/>
        </w:rPr>
        <w:t xml:space="preserve">. Zum anderen </w:t>
      </w:r>
      <w:r w:rsidR="000E1A82">
        <w:rPr>
          <w:b w:val="0"/>
          <w:bCs w:val="0"/>
        </w:rPr>
        <w:t xml:space="preserve">zählt </w:t>
      </w:r>
      <w:r w:rsidR="004D5DAB">
        <w:rPr>
          <w:b w:val="0"/>
          <w:bCs w:val="0"/>
        </w:rPr>
        <w:t xml:space="preserve">die Stahlfutterzarge </w:t>
      </w:r>
      <w:proofErr w:type="spellStart"/>
      <w:r w:rsidR="004D5DAB">
        <w:rPr>
          <w:b w:val="0"/>
          <w:bCs w:val="0"/>
        </w:rPr>
        <w:t>VarioFix</w:t>
      </w:r>
      <w:proofErr w:type="spellEnd"/>
      <w:r w:rsidR="000E1A82">
        <w:rPr>
          <w:b w:val="0"/>
          <w:bCs w:val="0"/>
        </w:rPr>
        <w:t xml:space="preserve"> zum Produktportfolio</w:t>
      </w:r>
      <w:r w:rsidR="004D5DAB">
        <w:rPr>
          <w:b w:val="0"/>
          <w:bCs w:val="0"/>
        </w:rPr>
        <w:t xml:space="preserve">, die </w:t>
      </w:r>
      <w:r w:rsidR="00CA2D74">
        <w:rPr>
          <w:b w:val="0"/>
          <w:bCs w:val="0"/>
        </w:rPr>
        <w:t>so simpel zu montieren ist wie eine Holzzarge</w:t>
      </w:r>
      <w:r w:rsidR="00410F19">
        <w:rPr>
          <w:b w:val="0"/>
          <w:bCs w:val="0"/>
        </w:rPr>
        <w:t>.</w:t>
      </w:r>
    </w:p>
    <w:p w14:paraId="40E2988D" w14:textId="6B141059" w:rsidR="00AC2DF5" w:rsidRDefault="00C01DA2" w:rsidP="631C0E0E">
      <w:pPr>
        <w:pStyle w:val="PM-Lead"/>
        <w:tabs>
          <w:tab w:val="left" w:pos="4962"/>
        </w:tabs>
        <w:spacing w:before="120" w:after="0"/>
        <w:ind w:right="4148"/>
        <w:jc w:val="left"/>
      </w:pPr>
      <w:r>
        <w:t xml:space="preserve">Hörmann DryFix und </w:t>
      </w:r>
      <w:proofErr w:type="spellStart"/>
      <w:r>
        <w:t>DryTec</w:t>
      </w:r>
      <w:proofErr w:type="spellEnd"/>
      <w:r>
        <w:t xml:space="preserve"> Zargen: </w:t>
      </w:r>
      <w:r w:rsidR="00C00CE6">
        <w:t>Mit Mineralwolle hinterfüllte</w:t>
      </w:r>
      <w:r w:rsidR="00E361F9">
        <w:t xml:space="preserve"> </w:t>
      </w:r>
      <w:r w:rsidR="6B59E2A2" w:rsidRPr="631C0E0E">
        <w:t>Zarge</w:t>
      </w:r>
      <w:r w:rsidR="00E361F9">
        <w:t>n</w:t>
      </w:r>
      <w:r w:rsidR="6B59E2A2" w:rsidRPr="631C0E0E">
        <w:t xml:space="preserve"> für Brandschutztüren aus Stahl </w:t>
      </w:r>
      <w:r w:rsidR="00324458">
        <w:t>und Edelstahl</w:t>
      </w:r>
    </w:p>
    <w:p w14:paraId="7283C586" w14:textId="0DE7A170" w:rsidR="00DA61AA" w:rsidRDefault="000863AB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 xml:space="preserve">Damit eine optimale und dauerhafte Türfunktion – </w:t>
      </w:r>
      <w:r w:rsidR="00721873">
        <w:rPr>
          <w:b w:val="0"/>
          <w:bCs w:val="0"/>
        </w:rPr>
        <w:t xml:space="preserve">insbesondere </w:t>
      </w:r>
      <w:r>
        <w:rPr>
          <w:b w:val="0"/>
          <w:bCs w:val="0"/>
        </w:rPr>
        <w:t xml:space="preserve">im Feuer- und Rauchschutzbereich – praktisch gewährleistet ist, kommt es auf ein abgestimmtes </w:t>
      </w:r>
      <w:r w:rsidR="00E15CA3">
        <w:rPr>
          <w:b w:val="0"/>
          <w:bCs w:val="0"/>
        </w:rPr>
        <w:t xml:space="preserve">System </w:t>
      </w:r>
      <w:r w:rsidR="00ED5842">
        <w:rPr>
          <w:b w:val="0"/>
          <w:bCs w:val="0"/>
        </w:rPr>
        <w:t>von</w:t>
      </w:r>
      <w:r w:rsidR="00CE1444">
        <w:rPr>
          <w:b w:val="0"/>
          <w:bCs w:val="0"/>
        </w:rPr>
        <w:t xml:space="preserve"> </w:t>
      </w:r>
      <w:r w:rsidR="00E15CA3">
        <w:rPr>
          <w:b w:val="0"/>
          <w:bCs w:val="0"/>
        </w:rPr>
        <w:t xml:space="preserve">Türblatt und </w:t>
      </w:r>
      <w:r>
        <w:rPr>
          <w:b w:val="0"/>
          <w:bCs w:val="0"/>
        </w:rPr>
        <w:t xml:space="preserve">Zarge an. </w:t>
      </w:r>
      <w:r w:rsidR="00581E13">
        <w:rPr>
          <w:b w:val="0"/>
          <w:bCs w:val="0"/>
        </w:rPr>
        <w:t xml:space="preserve">Für eine besonders einfache, schnelle sowie saubere Montage der </w:t>
      </w:r>
      <w:r w:rsidR="003D489B">
        <w:rPr>
          <w:b w:val="0"/>
          <w:bCs w:val="0"/>
        </w:rPr>
        <w:t xml:space="preserve">Hörmann </w:t>
      </w:r>
      <w:r w:rsidR="00581E13">
        <w:rPr>
          <w:b w:val="0"/>
          <w:bCs w:val="0"/>
        </w:rPr>
        <w:t>Stahl-Objekttüren</w:t>
      </w:r>
      <w:r w:rsidR="009021FB">
        <w:rPr>
          <w:b w:val="0"/>
          <w:bCs w:val="0"/>
        </w:rPr>
        <w:t xml:space="preserve"> OD</w:t>
      </w:r>
      <w:r w:rsidR="00581E13">
        <w:rPr>
          <w:b w:val="0"/>
          <w:bCs w:val="0"/>
        </w:rPr>
        <w:t xml:space="preserve"> mit Brandsc</w:t>
      </w:r>
      <w:r w:rsidR="003D489B">
        <w:rPr>
          <w:b w:val="0"/>
          <w:bCs w:val="0"/>
        </w:rPr>
        <w:t>h</w:t>
      </w:r>
      <w:r w:rsidR="00581E13">
        <w:rPr>
          <w:b w:val="0"/>
          <w:bCs w:val="0"/>
        </w:rPr>
        <w:t>utzanfor</w:t>
      </w:r>
      <w:r w:rsidR="003D489B">
        <w:rPr>
          <w:b w:val="0"/>
          <w:bCs w:val="0"/>
        </w:rPr>
        <w:t xml:space="preserve">derungen </w:t>
      </w:r>
      <w:r w:rsidR="00EC3D77">
        <w:rPr>
          <w:b w:val="0"/>
          <w:bCs w:val="0"/>
        </w:rPr>
        <w:t xml:space="preserve">bietet </w:t>
      </w:r>
      <w:r w:rsidR="00581E13">
        <w:rPr>
          <w:b w:val="0"/>
          <w:bCs w:val="0"/>
        </w:rPr>
        <w:t xml:space="preserve">der Hersteller die </w:t>
      </w:r>
      <w:r w:rsidR="00527F1C">
        <w:rPr>
          <w:b w:val="0"/>
          <w:bCs w:val="0"/>
        </w:rPr>
        <w:br/>
      </w:r>
      <w:r w:rsidR="00581E13">
        <w:rPr>
          <w:b w:val="0"/>
          <w:bCs w:val="0"/>
        </w:rPr>
        <w:t>DryFix</w:t>
      </w:r>
      <w:r w:rsidR="006C28B3">
        <w:rPr>
          <w:b w:val="0"/>
          <w:bCs w:val="0"/>
        </w:rPr>
        <w:t xml:space="preserve"> </w:t>
      </w:r>
      <w:r w:rsidR="00581E13">
        <w:rPr>
          <w:b w:val="0"/>
          <w:bCs w:val="0"/>
        </w:rPr>
        <w:t xml:space="preserve">Zarge </w:t>
      </w:r>
      <w:r w:rsidR="00EC3D77">
        <w:rPr>
          <w:b w:val="0"/>
          <w:bCs w:val="0"/>
        </w:rPr>
        <w:t>an</w:t>
      </w:r>
      <w:r w:rsidR="003D489B">
        <w:rPr>
          <w:b w:val="0"/>
          <w:bCs w:val="0"/>
        </w:rPr>
        <w:t xml:space="preserve">. </w:t>
      </w:r>
      <w:r w:rsidR="6B59E2A2">
        <w:rPr>
          <w:b w:val="0"/>
          <w:bCs w:val="0"/>
        </w:rPr>
        <w:t>Die</w:t>
      </w:r>
      <w:r w:rsidR="00EC3D77">
        <w:rPr>
          <w:b w:val="0"/>
          <w:bCs w:val="0"/>
        </w:rPr>
        <w:t>se</w:t>
      </w:r>
      <w:r w:rsidR="6B59E2A2">
        <w:rPr>
          <w:b w:val="0"/>
          <w:bCs w:val="0"/>
        </w:rPr>
        <w:t xml:space="preserve"> bereits werksseitig mit Mineralwolle hinterfüllte Zarge </w:t>
      </w:r>
      <w:r w:rsidR="003D489B">
        <w:rPr>
          <w:b w:val="0"/>
          <w:bCs w:val="0"/>
        </w:rPr>
        <w:t xml:space="preserve">wird </w:t>
      </w:r>
      <w:r w:rsidR="6B59E2A2">
        <w:rPr>
          <w:b w:val="0"/>
          <w:bCs w:val="0"/>
        </w:rPr>
        <w:t xml:space="preserve">mörtelfrei eingebaut. </w:t>
      </w:r>
      <w:r w:rsidR="00F21BF0">
        <w:rPr>
          <w:b w:val="0"/>
          <w:bCs w:val="0"/>
        </w:rPr>
        <w:t>Die Diag</w:t>
      </w:r>
      <w:r w:rsidR="007C2417">
        <w:rPr>
          <w:b w:val="0"/>
          <w:bCs w:val="0"/>
        </w:rPr>
        <w:t>onalbefestigung mit einer 100 mm (160 mm bei Porenb</w:t>
      </w:r>
      <w:r w:rsidR="00D260E5">
        <w:rPr>
          <w:b w:val="0"/>
          <w:bCs w:val="0"/>
        </w:rPr>
        <w:t>e</w:t>
      </w:r>
      <w:r w:rsidR="007C2417">
        <w:rPr>
          <w:b w:val="0"/>
          <w:bCs w:val="0"/>
        </w:rPr>
        <w:t>ton)</w:t>
      </w:r>
      <w:r w:rsidR="00D260E5">
        <w:rPr>
          <w:b w:val="0"/>
          <w:bCs w:val="0"/>
        </w:rPr>
        <w:t xml:space="preserve"> </w:t>
      </w:r>
      <w:proofErr w:type="spellStart"/>
      <w:r w:rsidR="007C2417">
        <w:rPr>
          <w:b w:val="0"/>
          <w:bCs w:val="0"/>
        </w:rPr>
        <w:t>Dübelschraube</w:t>
      </w:r>
      <w:proofErr w:type="spellEnd"/>
      <w:r w:rsidR="007C2417">
        <w:rPr>
          <w:b w:val="0"/>
          <w:bCs w:val="0"/>
        </w:rPr>
        <w:t xml:space="preserve"> </w:t>
      </w:r>
      <w:r w:rsidR="00D260E5">
        <w:rPr>
          <w:b w:val="0"/>
          <w:bCs w:val="0"/>
        </w:rPr>
        <w:t>pro Befestigungspunkt sorgt für eine maximale Stabilität.</w:t>
      </w:r>
    </w:p>
    <w:p w14:paraId="0CE37756" w14:textId="0361D253" w:rsidR="00DA61AA" w:rsidRPr="00355BF7" w:rsidRDefault="00A342B3" w:rsidP="00AC2DF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 w:rsidRPr="00355BF7">
        <w:rPr>
          <w:b w:val="0"/>
          <w:bCs w:val="0"/>
        </w:rPr>
        <w:t>Ebenso mit Mineralwolle hinterfüllt und mörtelfrei</w:t>
      </w:r>
      <w:r w:rsidR="006C0972">
        <w:rPr>
          <w:b w:val="0"/>
          <w:bCs w:val="0"/>
        </w:rPr>
        <w:t xml:space="preserve"> per Dübel</w:t>
      </w:r>
      <w:r w:rsidR="00CD0C0A">
        <w:rPr>
          <w:b w:val="0"/>
          <w:bCs w:val="0"/>
        </w:rPr>
        <w:t>montage</w:t>
      </w:r>
      <w:r w:rsidRPr="00355BF7">
        <w:rPr>
          <w:b w:val="0"/>
          <w:bCs w:val="0"/>
        </w:rPr>
        <w:t xml:space="preserve"> zu montieren, </w:t>
      </w:r>
      <w:r w:rsidR="00131516">
        <w:rPr>
          <w:b w:val="0"/>
          <w:bCs w:val="0"/>
        </w:rPr>
        <w:t>ist</w:t>
      </w:r>
      <w:r w:rsidR="00131516" w:rsidRPr="00355BF7">
        <w:rPr>
          <w:b w:val="0"/>
          <w:bCs w:val="0"/>
        </w:rPr>
        <w:t xml:space="preserve"> </w:t>
      </w:r>
      <w:r w:rsidRPr="00355BF7">
        <w:rPr>
          <w:b w:val="0"/>
          <w:bCs w:val="0"/>
        </w:rPr>
        <w:t xml:space="preserve">die </w:t>
      </w:r>
      <w:proofErr w:type="spellStart"/>
      <w:r w:rsidRPr="00355BF7">
        <w:rPr>
          <w:b w:val="0"/>
          <w:bCs w:val="0"/>
        </w:rPr>
        <w:t>DryTec</w:t>
      </w:r>
      <w:proofErr w:type="spellEnd"/>
      <w:r w:rsidRPr="00355BF7">
        <w:rPr>
          <w:b w:val="0"/>
          <w:bCs w:val="0"/>
        </w:rPr>
        <w:t xml:space="preserve"> Zarg</w:t>
      </w:r>
      <w:r w:rsidR="001653C4" w:rsidRPr="00355BF7">
        <w:rPr>
          <w:b w:val="0"/>
          <w:bCs w:val="0"/>
        </w:rPr>
        <w:t>e</w:t>
      </w:r>
      <w:r w:rsidRPr="00355BF7">
        <w:rPr>
          <w:b w:val="0"/>
          <w:bCs w:val="0"/>
        </w:rPr>
        <w:t xml:space="preserve"> von Hörmann. Die</w:t>
      </w:r>
      <w:r w:rsidR="00131516">
        <w:rPr>
          <w:b w:val="0"/>
          <w:bCs w:val="0"/>
        </w:rPr>
        <w:t>se ist</w:t>
      </w:r>
      <w:r w:rsidRPr="00355BF7">
        <w:rPr>
          <w:b w:val="0"/>
          <w:bCs w:val="0"/>
        </w:rPr>
        <w:t xml:space="preserve"> optimal auf die hochwertigen Stahl- und Edelstahltüren STS und STU des Herstellers abgestimmt. Die Türelemente sorgen im Objektbau </w:t>
      </w:r>
      <w:r w:rsidR="00373574">
        <w:rPr>
          <w:b w:val="0"/>
          <w:bCs w:val="0"/>
        </w:rPr>
        <w:t xml:space="preserve">je nach Anforderung </w:t>
      </w:r>
      <w:r w:rsidRPr="00355BF7">
        <w:rPr>
          <w:b w:val="0"/>
          <w:bCs w:val="0"/>
        </w:rPr>
        <w:t>für den geforderten Brand</w:t>
      </w:r>
      <w:r w:rsidR="00373574">
        <w:rPr>
          <w:b w:val="0"/>
          <w:bCs w:val="0"/>
        </w:rPr>
        <w:t>- und Schall</w:t>
      </w:r>
      <w:r w:rsidRPr="00355BF7">
        <w:rPr>
          <w:b w:val="0"/>
          <w:bCs w:val="0"/>
        </w:rPr>
        <w:t xml:space="preserve">schutz oder Einbruchhemmung. </w:t>
      </w:r>
      <w:r w:rsidR="00732260" w:rsidRPr="00355BF7">
        <w:rPr>
          <w:b w:val="0"/>
          <w:bCs w:val="0"/>
        </w:rPr>
        <w:t xml:space="preserve">Dort, wo es auch auf </w:t>
      </w:r>
      <w:r w:rsidR="00131F4E">
        <w:rPr>
          <w:b w:val="0"/>
          <w:bCs w:val="0"/>
        </w:rPr>
        <w:t xml:space="preserve">hohe </w:t>
      </w:r>
      <w:r w:rsidR="00732260" w:rsidRPr="00355BF7">
        <w:rPr>
          <w:b w:val="0"/>
          <w:bCs w:val="0"/>
        </w:rPr>
        <w:t>Hygiene</w:t>
      </w:r>
      <w:r w:rsidR="00131F4E">
        <w:rPr>
          <w:b w:val="0"/>
          <w:bCs w:val="0"/>
        </w:rPr>
        <w:t>anforderungen</w:t>
      </w:r>
      <w:r w:rsidR="00732260" w:rsidRPr="00355BF7">
        <w:rPr>
          <w:b w:val="0"/>
          <w:bCs w:val="0"/>
        </w:rPr>
        <w:t xml:space="preserve"> oder ein anspruchsvolles Türdesign ankommt, </w:t>
      </w:r>
      <w:r w:rsidR="00131F4E" w:rsidRPr="00355BF7">
        <w:rPr>
          <w:b w:val="0"/>
          <w:bCs w:val="0"/>
        </w:rPr>
        <w:t>k</w:t>
      </w:r>
      <w:r w:rsidR="00131F4E">
        <w:rPr>
          <w:b w:val="0"/>
          <w:bCs w:val="0"/>
        </w:rPr>
        <w:t>ann</w:t>
      </w:r>
      <w:r w:rsidR="00131F4E" w:rsidRPr="00355BF7">
        <w:rPr>
          <w:b w:val="0"/>
          <w:bCs w:val="0"/>
        </w:rPr>
        <w:t xml:space="preserve"> </w:t>
      </w:r>
      <w:r w:rsidR="00732260" w:rsidRPr="00355BF7">
        <w:rPr>
          <w:b w:val="0"/>
          <w:bCs w:val="0"/>
        </w:rPr>
        <w:t xml:space="preserve">die </w:t>
      </w:r>
      <w:proofErr w:type="spellStart"/>
      <w:r w:rsidR="00732260" w:rsidRPr="00355BF7">
        <w:rPr>
          <w:b w:val="0"/>
          <w:bCs w:val="0"/>
        </w:rPr>
        <w:t>DryTec</w:t>
      </w:r>
      <w:proofErr w:type="spellEnd"/>
      <w:r w:rsidR="00732260" w:rsidRPr="00355BF7">
        <w:rPr>
          <w:b w:val="0"/>
          <w:bCs w:val="0"/>
        </w:rPr>
        <w:t xml:space="preserve"> Zarge</w:t>
      </w:r>
      <w:r w:rsidR="00131F4E">
        <w:rPr>
          <w:b w:val="0"/>
          <w:bCs w:val="0"/>
        </w:rPr>
        <w:t xml:space="preserve"> auch</w:t>
      </w:r>
      <w:r w:rsidR="00732260" w:rsidRPr="00355BF7">
        <w:rPr>
          <w:b w:val="0"/>
          <w:bCs w:val="0"/>
        </w:rPr>
        <w:t xml:space="preserve"> in Edelstahlausführung eingesetzt werden</w:t>
      </w:r>
      <w:r w:rsidR="00131F4E">
        <w:rPr>
          <w:b w:val="0"/>
          <w:bCs w:val="0"/>
        </w:rPr>
        <w:t xml:space="preserve"> und ist damit</w:t>
      </w:r>
      <w:r w:rsidR="00732260" w:rsidRPr="00355BF7">
        <w:rPr>
          <w:b w:val="0"/>
          <w:bCs w:val="0"/>
        </w:rPr>
        <w:t xml:space="preserve"> korrosionsbeständig und </w:t>
      </w:r>
      <w:r w:rsidR="00433CE9">
        <w:rPr>
          <w:b w:val="0"/>
          <w:bCs w:val="0"/>
        </w:rPr>
        <w:t xml:space="preserve">besonders </w:t>
      </w:r>
      <w:r w:rsidR="00732260" w:rsidRPr="00355BF7">
        <w:rPr>
          <w:b w:val="0"/>
          <w:bCs w:val="0"/>
        </w:rPr>
        <w:t>langlebig.</w:t>
      </w:r>
    </w:p>
    <w:p w14:paraId="341983F8" w14:textId="40119CB8" w:rsidR="00152EA1" w:rsidRDefault="6B59E2A2" w:rsidP="009E01B5">
      <w:pPr>
        <w:pStyle w:val="PM-Lead"/>
        <w:tabs>
          <w:tab w:val="left" w:pos="4962"/>
        </w:tabs>
        <w:spacing w:before="120" w:after="0"/>
        <w:ind w:right="4150"/>
        <w:jc w:val="left"/>
        <w:rPr>
          <w:b w:val="0"/>
          <w:bCs w:val="0"/>
        </w:rPr>
      </w:pPr>
      <w:r>
        <w:rPr>
          <w:b w:val="0"/>
          <w:bCs w:val="0"/>
        </w:rPr>
        <w:t>Die</w:t>
      </w:r>
      <w:r w:rsidR="00131F4E">
        <w:rPr>
          <w:b w:val="0"/>
          <w:bCs w:val="0"/>
        </w:rPr>
        <w:t xml:space="preserve"> </w:t>
      </w:r>
      <w:r w:rsidR="00433CE9">
        <w:rPr>
          <w:b w:val="0"/>
          <w:bCs w:val="0"/>
        </w:rPr>
        <w:t xml:space="preserve">mörtelfreien </w:t>
      </w:r>
      <w:r w:rsidR="00131F4E">
        <w:rPr>
          <w:b w:val="0"/>
          <w:bCs w:val="0"/>
        </w:rPr>
        <w:t>Hörmann</w:t>
      </w:r>
      <w:r>
        <w:rPr>
          <w:b w:val="0"/>
          <w:bCs w:val="0"/>
        </w:rPr>
        <w:t xml:space="preserve"> DryFix</w:t>
      </w:r>
      <w:r w:rsidR="00953CA9">
        <w:rPr>
          <w:b w:val="0"/>
          <w:bCs w:val="0"/>
        </w:rPr>
        <w:t xml:space="preserve"> </w:t>
      </w:r>
      <w:r>
        <w:rPr>
          <w:b w:val="0"/>
          <w:bCs w:val="0"/>
        </w:rPr>
        <w:t>Zarge</w:t>
      </w:r>
      <w:r w:rsidR="00953CA9">
        <w:rPr>
          <w:b w:val="0"/>
          <w:bCs w:val="0"/>
        </w:rPr>
        <w:t xml:space="preserve">n und </w:t>
      </w:r>
      <w:proofErr w:type="spellStart"/>
      <w:r w:rsidR="00953CA9">
        <w:rPr>
          <w:b w:val="0"/>
          <w:bCs w:val="0"/>
        </w:rPr>
        <w:t>DryTec</w:t>
      </w:r>
      <w:proofErr w:type="spellEnd"/>
      <w:r w:rsidR="00953CA9">
        <w:rPr>
          <w:b w:val="0"/>
          <w:bCs w:val="0"/>
        </w:rPr>
        <w:t xml:space="preserve"> Zargen</w:t>
      </w:r>
      <w:r>
        <w:rPr>
          <w:b w:val="0"/>
          <w:bCs w:val="0"/>
        </w:rPr>
        <w:t xml:space="preserve"> eigne</w:t>
      </w:r>
      <w:r w:rsidR="00953CA9">
        <w:rPr>
          <w:b w:val="0"/>
          <w:bCs w:val="0"/>
        </w:rPr>
        <w:t>n</w:t>
      </w:r>
      <w:r>
        <w:rPr>
          <w:b w:val="0"/>
          <w:bCs w:val="0"/>
        </w:rPr>
        <w:t xml:space="preserve"> sich besonders für das Bauen im Bestand, da sie auch nachträglich problemlos montiert werden k</w:t>
      </w:r>
      <w:r w:rsidR="00355BF7">
        <w:rPr>
          <w:b w:val="0"/>
          <w:bCs w:val="0"/>
        </w:rPr>
        <w:t>ö</w:t>
      </w:r>
      <w:r>
        <w:rPr>
          <w:b w:val="0"/>
          <w:bCs w:val="0"/>
        </w:rPr>
        <w:t>nn</w:t>
      </w:r>
      <w:r w:rsidR="00355BF7">
        <w:rPr>
          <w:b w:val="0"/>
          <w:bCs w:val="0"/>
        </w:rPr>
        <w:t>en</w:t>
      </w:r>
      <w:r>
        <w:rPr>
          <w:b w:val="0"/>
          <w:bCs w:val="0"/>
        </w:rPr>
        <w:t>.</w:t>
      </w:r>
      <w:r>
        <w:rPr>
          <w:b w:val="0"/>
          <w:bCs w:val="0"/>
        </w:rPr>
        <w:t xml:space="preserve"> </w:t>
      </w:r>
    </w:p>
    <w:p w14:paraId="07DE5A23" w14:textId="319E60BA" w:rsidR="009E01B5" w:rsidRDefault="009E01B5" w:rsidP="009E01B5">
      <w:pPr>
        <w:pStyle w:val="PM-Standard"/>
        <w:tabs>
          <w:tab w:val="left" w:pos="5940"/>
        </w:tabs>
        <w:spacing w:before="120" w:after="0"/>
        <w:ind w:right="4162"/>
        <w:jc w:val="left"/>
        <w:rPr>
          <w:rFonts w:eastAsia="Arial"/>
          <w:b/>
          <w:bCs/>
          <w:color w:val="000000" w:themeColor="text1"/>
          <w:szCs w:val="22"/>
        </w:rPr>
      </w:pPr>
      <w:r>
        <w:rPr>
          <w:noProof/>
        </w:rPr>
        <w:lastRenderedPageBreak/>
        <w:drawing>
          <wp:inline distT="0" distB="0" distL="0" distR="0" wp14:anchorId="59B6BC9D" wp14:editId="7F2064F2">
            <wp:extent cx="1863090" cy="1970679"/>
            <wp:effectExtent l="19050" t="19050" r="22860" b="10795"/>
            <wp:docPr id="788021528" name="Picture 78802152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30" b="1544"/>
                    <a:stretch/>
                  </pic:blipFill>
                  <pic:spPr bwMode="auto">
                    <a:xfrm>
                      <a:off x="0" y="0"/>
                      <a:ext cx="1887229" cy="1996212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184C10" wp14:editId="14F7F44A">
            <wp:extent cx="1775436" cy="1967865"/>
            <wp:effectExtent l="19050" t="19050" r="15875" b="13335"/>
            <wp:docPr id="4" name="Picture 4" descr="Ein Bild, das Werkzeug, Platane Flugzeug Hob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Werkzeug, Platane Flugzeug Hobel enthält.&#10;&#10;Automatisch generierte Beschreibu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97" b="12211"/>
                    <a:stretch/>
                  </pic:blipFill>
                  <pic:spPr bwMode="auto">
                    <a:xfrm>
                      <a:off x="0" y="0"/>
                      <a:ext cx="1781122" cy="197416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F154BF" w14:textId="5996C3B2" w:rsidR="009E01B5" w:rsidRPr="009E01B5" w:rsidRDefault="009E01B5" w:rsidP="009E01B5">
      <w:pPr>
        <w:pStyle w:val="PM-Standard"/>
        <w:tabs>
          <w:tab w:val="left" w:pos="5954"/>
        </w:tabs>
        <w:spacing w:before="120" w:after="0"/>
        <w:ind w:right="4162"/>
        <w:jc w:val="left"/>
        <w:rPr>
          <w:rFonts w:eastAsia="Arial"/>
          <w:color w:val="000000" w:themeColor="text1"/>
          <w:szCs w:val="22"/>
        </w:rPr>
      </w:pPr>
      <w:r w:rsidRPr="631C0E0E">
        <w:rPr>
          <w:rFonts w:eastAsia="Arial"/>
          <w:b/>
          <w:bCs/>
          <w:color w:val="000000" w:themeColor="text1"/>
          <w:szCs w:val="22"/>
        </w:rPr>
        <w:t>Bild</w:t>
      </w:r>
      <w:r>
        <w:rPr>
          <w:rFonts w:eastAsia="Arial"/>
          <w:b/>
          <w:bCs/>
          <w:color w:val="000000" w:themeColor="text1"/>
          <w:szCs w:val="22"/>
        </w:rPr>
        <w:t>er</w:t>
      </w:r>
      <w:r w:rsidRPr="00C35B6E">
        <w:rPr>
          <w:rFonts w:eastAsia="Arial"/>
          <w:b/>
          <w:bCs/>
          <w:color w:val="000000" w:themeColor="text1"/>
          <w:szCs w:val="22"/>
        </w:rPr>
        <w:t xml:space="preserve"> 2</w:t>
      </w:r>
      <w:r>
        <w:rPr>
          <w:rFonts w:eastAsia="Arial"/>
          <w:b/>
          <w:bCs/>
          <w:color w:val="000000" w:themeColor="text1"/>
          <w:szCs w:val="22"/>
        </w:rPr>
        <w:t>.1 und 2.2</w:t>
      </w:r>
      <w:r w:rsidRPr="631C0E0E">
        <w:rPr>
          <w:rFonts w:eastAsia="Arial"/>
          <w:b/>
          <w:bCs/>
          <w:color w:val="000000" w:themeColor="text1"/>
          <w:szCs w:val="22"/>
        </w:rPr>
        <w:t xml:space="preserve">: </w:t>
      </w:r>
      <w:r w:rsidRPr="631C0E0E">
        <w:rPr>
          <w:rFonts w:eastAsia="Arial"/>
          <w:color w:val="000000" w:themeColor="text1"/>
          <w:szCs w:val="22"/>
        </w:rPr>
        <w:t>Die mörtelfreie DryFix</w:t>
      </w:r>
      <w:r>
        <w:rPr>
          <w:rFonts w:eastAsia="Arial"/>
          <w:color w:val="000000" w:themeColor="text1"/>
          <w:szCs w:val="22"/>
        </w:rPr>
        <w:t xml:space="preserve"> </w:t>
      </w:r>
      <w:r w:rsidRPr="631C0E0E">
        <w:rPr>
          <w:rFonts w:eastAsia="Arial"/>
          <w:color w:val="000000" w:themeColor="text1"/>
          <w:szCs w:val="22"/>
        </w:rPr>
        <w:t xml:space="preserve">Zarge </w:t>
      </w:r>
      <w:r>
        <w:rPr>
          <w:rFonts w:eastAsia="Arial"/>
          <w:color w:val="000000" w:themeColor="text1"/>
          <w:szCs w:val="22"/>
        </w:rPr>
        <w:t xml:space="preserve">(links) und die </w:t>
      </w:r>
      <w:proofErr w:type="spellStart"/>
      <w:r>
        <w:rPr>
          <w:rFonts w:eastAsia="Arial"/>
          <w:color w:val="000000" w:themeColor="text1"/>
          <w:szCs w:val="22"/>
        </w:rPr>
        <w:t>DryTec</w:t>
      </w:r>
      <w:proofErr w:type="spellEnd"/>
      <w:r>
        <w:rPr>
          <w:rFonts w:eastAsia="Arial"/>
          <w:color w:val="000000" w:themeColor="text1"/>
          <w:szCs w:val="22"/>
        </w:rPr>
        <w:t xml:space="preserve"> Zarge (rechts) </w:t>
      </w:r>
      <w:r w:rsidRPr="631C0E0E">
        <w:rPr>
          <w:rFonts w:eastAsia="Arial"/>
          <w:color w:val="000000" w:themeColor="text1"/>
          <w:szCs w:val="22"/>
        </w:rPr>
        <w:t>von Hörmann s</w:t>
      </w:r>
      <w:r>
        <w:rPr>
          <w:rFonts w:eastAsia="Arial"/>
          <w:color w:val="000000" w:themeColor="text1"/>
          <w:szCs w:val="22"/>
        </w:rPr>
        <w:t>ind</w:t>
      </w:r>
      <w:r w:rsidRPr="631C0E0E">
        <w:rPr>
          <w:rFonts w:eastAsia="Arial"/>
          <w:color w:val="000000" w:themeColor="text1"/>
          <w:szCs w:val="22"/>
        </w:rPr>
        <w:t xml:space="preserve"> bereits ab Werk komplett vorgerichtet und mit Mineralwolle hinterlegt. Das sorgt für eine besonders einfache, schnelle und saubere Montage</w:t>
      </w:r>
      <w:r>
        <w:rPr>
          <w:rFonts w:eastAsia="Arial"/>
          <w:color w:val="000000" w:themeColor="text1"/>
          <w:szCs w:val="22"/>
        </w:rPr>
        <w:t>.</w:t>
      </w:r>
    </w:p>
    <w:p w14:paraId="543D801E" w14:textId="2DCFCD38" w:rsidR="00900C4E" w:rsidRPr="00BF0B1C" w:rsidRDefault="00C01DA2" w:rsidP="631C0E0E">
      <w:pPr>
        <w:pStyle w:val="PM-Lead"/>
        <w:tabs>
          <w:tab w:val="left" w:pos="4962"/>
        </w:tabs>
        <w:spacing w:before="120" w:after="0"/>
        <w:ind w:right="4148"/>
        <w:jc w:val="left"/>
        <w:rPr>
          <w:color w:val="000000" w:themeColor="text1"/>
        </w:rPr>
      </w:pPr>
      <w:r>
        <w:rPr>
          <w:color w:val="000000" w:themeColor="text1"/>
        </w:rPr>
        <w:t xml:space="preserve">Hörmann </w:t>
      </w:r>
      <w:r w:rsidR="00BF0B1C" w:rsidRPr="00BF0B1C">
        <w:rPr>
          <w:color w:val="000000" w:themeColor="text1"/>
        </w:rPr>
        <w:t xml:space="preserve">Stahlfutterzarge </w:t>
      </w:r>
      <w:proofErr w:type="spellStart"/>
      <w:r w:rsidR="00BF0B1C" w:rsidRPr="00BF0B1C">
        <w:rPr>
          <w:color w:val="000000" w:themeColor="text1"/>
        </w:rPr>
        <w:t>VarioFix</w:t>
      </w:r>
      <w:proofErr w:type="spellEnd"/>
      <w:r>
        <w:rPr>
          <w:color w:val="000000" w:themeColor="text1"/>
        </w:rPr>
        <w:t>: Robust, flexibel und</w:t>
      </w:r>
      <w:r w:rsidR="00DF0865">
        <w:rPr>
          <w:color w:val="000000" w:themeColor="text1"/>
        </w:rPr>
        <w:t xml:space="preserve"> </w:t>
      </w:r>
      <w:r w:rsidR="00967880">
        <w:rPr>
          <w:color w:val="000000" w:themeColor="text1"/>
        </w:rPr>
        <w:t xml:space="preserve">einfach </w:t>
      </w:r>
      <w:r>
        <w:rPr>
          <w:color w:val="000000" w:themeColor="text1"/>
        </w:rPr>
        <w:t>z</w:t>
      </w:r>
      <w:r w:rsidR="00900C4E">
        <w:rPr>
          <w:color w:val="000000" w:themeColor="text1"/>
        </w:rPr>
        <w:t>u montieren wie eine Holzzarge</w:t>
      </w:r>
    </w:p>
    <w:p w14:paraId="6645D318" w14:textId="523606AE" w:rsidR="00553E86" w:rsidRDefault="003B4215" w:rsidP="631C0E0E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  <w:bCs w:val="0"/>
        </w:rPr>
      </w:pPr>
      <w:r>
        <w:rPr>
          <w:b w:val="0"/>
          <w:bCs w:val="0"/>
        </w:rPr>
        <w:t>D</w:t>
      </w:r>
      <w:r w:rsidRPr="003B4215">
        <w:rPr>
          <w:b w:val="0"/>
          <w:bCs w:val="0"/>
        </w:rPr>
        <w:t xml:space="preserve">ie </w:t>
      </w:r>
      <w:proofErr w:type="spellStart"/>
      <w:r>
        <w:rPr>
          <w:b w:val="0"/>
          <w:bCs w:val="0"/>
        </w:rPr>
        <w:t>VarioFix</w:t>
      </w:r>
      <w:proofErr w:type="spellEnd"/>
      <w:r w:rsidR="006C196B">
        <w:rPr>
          <w:b w:val="0"/>
          <w:bCs w:val="0"/>
        </w:rPr>
        <w:t xml:space="preserve"> </w:t>
      </w:r>
      <w:r w:rsidRPr="003B4215">
        <w:rPr>
          <w:b w:val="0"/>
          <w:bCs w:val="0"/>
        </w:rPr>
        <w:t xml:space="preserve">Zarge </w:t>
      </w:r>
      <w:r>
        <w:rPr>
          <w:b w:val="0"/>
          <w:bCs w:val="0"/>
        </w:rPr>
        <w:t xml:space="preserve">von Hörmann </w:t>
      </w:r>
      <w:r w:rsidR="002B768F">
        <w:rPr>
          <w:b w:val="0"/>
          <w:bCs w:val="0"/>
        </w:rPr>
        <w:t xml:space="preserve">wird wie eine </w:t>
      </w:r>
      <w:r w:rsidRPr="003B4215">
        <w:rPr>
          <w:b w:val="0"/>
          <w:bCs w:val="0"/>
        </w:rPr>
        <w:t>Holzzarge</w:t>
      </w:r>
      <w:r w:rsidR="002B768F">
        <w:rPr>
          <w:b w:val="0"/>
          <w:bCs w:val="0"/>
        </w:rPr>
        <w:t xml:space="preserve"> verbaut</w:t>
      </w:r>
      <w:r w:rsidR="003E2B63">
        <w:rPr>
          <w:b w:val="0"/>
          <w:bCs w:val="0"/>
        </w:rPr>
        <w:t>. Dadurch ist die Montage sehr einfach</w:t>
      </w:r>
      <w:r w:rsidR="00133015">
        <w:rPr>
          <w:b w:val="0"/>
          <w:bCs w:val="0"/>
        </w:rPr>
        <w:t>.</w:t>
      </w:r>
      <w:r w:rsidR="00215EED">
        <w:rPr>
          <w:b w:val="0"/>
          <w:bCs w:val="0"/>
        </w:rPr>
        <w:t xml:space="preserve"> </w:t>
      </w:r>
      <w:r w:rsidR="00133015">
        <w:rPr>
          <w:b w:val="0"/>
          <w:bCs w:val="0"/>
        </w:rPr>
        <w:t>Z</w:t>
      </w:r>
      <w:r w:rsidR="00215EED">
        <w:rPr>
          <w:b w:val="0"/>
          <w:bCs w:val="0"/>
        </w:rPr>
        <w:t xml:space="preserve">ugleich </w:t>
      </w:r>
      <w:r w:rsidR="00A62E73">
        <w:rPr>
          <w:b w:val="0"/>
          <w:bCs w:val="0"/>
        </w:rPr>
        <w:t xml:space="preserve">können verschiedene </w:t>
      </w:r>
      <w:r w:rsidR="00DE01F5">
        <w:rPr>
          <w:b w:val="0"/>
          <w:bCs w:val="0"/>
        </w:rPr>
        <w:t xml:space="preserve">Wandstärken und kleine Unterschiede in </w:t>
      </w:r>
      <w:r w:rsidR="00E9405D">
        <w:rPr>
          <w:b w:val="0"/>
          <w:bCs w:val="0"/>
        </w:rPr>
        <w:t>d</w:t>
      </w:r>
      <w:r w:rsidR="00DE01F5">
        <w:rPr>
          <w:b w:val="0"/>
          <w:bCs w:val="0"/>
        </w:rPr>
        <w:t xml:space="preserve">er Maueröffnung </w:t>
      </w:r>
      <w:r w:rsidR="00E9405D">
        <w:rPr>
          <w:b w:val="0"/>
          <w:bCs w:val="0"/>
        </w:rPr>
        <w:t>mit Toleranzen bis zu 20 mm ausgeglichen</w:t>
      </w:r>
      <w:r w:rsidR="00A62E73">
        <w:rPr>
          <w:b w:val="0"/>
          <w:bCs w:val="0"/>
        </w:rPr>
        <w:t xml:space="preserve"> werden</w:t>
      </w:r>
      <w:r w:rsidRPr="003B4215">
        <w:rPr>
          <w:b w:val="0"/>
          <w:bCs w:val="0"/>
        </w:rPr>
        <w:t xml:space="preserve">. </w:t>
      </w:r>
      <w:r w:rsidR="009F0AA7">
        <w:rPr>
          <w:b w:val="0"/>
          <w:bCs w:val="0"/>
        </w:rPr>
        <w:t>D</w:t>
      </w:r>
      <w:r w:rsidR="002A6522">
        <w:rPr>
          <w:b w:val="0"/>
          <w:bCs w:val="0"/>
        </w:rPr>
        <w:t>ies unterstützt die Montage</w:t>
      </w:r>
      <w:r w:rsidR="009F0AA7">
        <w:rPr>
          <w:b w:val="0"/>
          <w:bCs w:val="0"/>
        </w:rPr>
        <w:t xml:space="preserve"> s</w:t>
      </w:r>
      <w:r w:rsidR="00794E11" w:rsidRPr="00794E11">
        <w:rPr>
          <w:b w:val="0"/>
          <w:bCs w:val="0"/>
        </w:rPr>
        <w:t>owohl bei Renovierungen als auch im Neubau</w:t>
      </w:r>
      <w:r w:rsidR="002A6522">
        <w:rPr>
          <w:b w:val="0"/>
          <w:bCs w:val="0"/>
        </w:rPr>
        <w:t>, da</w:t>
      </w:r>
      <w:r w:rsidR="00794E11" w:rsidRPr="00794E11">
        <w:rPr>
          <w:b w:val="0"/>
          <w:bCs w:val="0"/>
        </w:rPr>
        <w:t xml:space="preserve"> es </w:t>
      </w:r>
      <w:r w:rsidR="009131C9">
        <w:rPr>
          <w:b w:val="0"/>
          <w:bCs w:val="0"/>
        </w:rPr>
        <w:t xml:space="preserve">dort </w:t>
      </w:r>
      <w:r w:rsidR="00794E11" w:rsidRPr="00794E11">
        <w:rPr>
          <w:b w:val="0"/>
          <w:bCs w:val="0"/>
        </w:rPr>
        <w:t xml:space="preserve">aufgrund von unterschiedlich stark aufgetragenem Putz oder nicht immer genormten Wandstärken zu </w:t>
      </w:r>
      <w:r w:rsidR="004D304A">
        <w:rPr>
          <w:b w:val="0"/>
          <w:bCs w:val="0"/>
        </w:rPr>
        <w:t xml:space="preserve">diesen </w:t>
      </w:r>
      <w:r w:rsidR="00794E11" w:rsidRPr="00794E11">
        <w:rPr>
          <w:b w:val="0"/>
          <w:bCs w:val="0"/>
        </w:rPr>
        <w:t>Toleranzen kommen</w:t>
      </w:r>
      <w:r w:rsidR="002A6522">
        <w:rPr>
          <w:b w:val="0"/>
          <w:bCs w:val="0"/>
        </w:rPr>
        <w:t xml:space="preserve"> kann</w:t>
      </w:r>
      <w:r w:rsidR="00794E11" w:rsidRPr="00794E11">
        <w:rPr>
          <w:b w:val="0"/>
          <w:bCs w:val="0"/>
        </w:rPr>
        <w:t xml:space="preserve">. </w:t>
      </w:r>
      <w:r w:rsidR="003D6E91">
        <w:rPr>
          <w:b w:val="0"/>
          <w:bCs w:val="0"/>
        </w:rPr>
        <w:t>Darüber hinaus</w:t>
      </w:r>
      <w:r w:rsidR="00F97C6B">
        <w:rPr>
          <w:b w:val="0"/>
          <w:bCs w:val="0"/>
        </w:rPr>
        <w:t xml:space="preserve"> s</w:t>
      </w:r>
      <w:r w:rsidR="001F1F02">
        <w:rPr>
          <w:b w:val="0"/>
          <w:bCs w:val="0"/>
        </w:rPr>
        <w:t>i</w:t>
      </w:r>
      <w:r w:rsidR="00F97C6B">
        <w:rPr>
          <w:b w:val="0"/>
          <w:bCs w:val="0"/>
        </w:rPr>
        <w:t>n</w:t>
      </w:r>
      <w:r w:rsidR="001F1F02">
        <w:rPr>
          <w:b w:val="0"/>
          <w:bCs w:val="0"/>
        </w:rPr>
        <w:t>d</w:t>
      </w:r>
      <w:r w:rsidR="00826372">
        <w:rPr>
          <w:b w:val="0"/>
          <w:bCs w:val="0"/>
        </w:rPr>
        <w:t xml:space="preserve"> die</w:t>
      </w:r>
      <w:r w:rsidR="00F97C6B">
        <w:rPr>
          <w:b w:val="0"/>
          <w:bCs w:val="0"/>
        </w:rPr>
        <w:t xml:space="preserve"> Stahlzargen</w:t>
      </w:r>
      <w:r w:rsidR="002A6522">
        <w:rPr>
          <w:b w:val="0"/>
          <w:bCs w:val="0"/>
        </w:rPr>
        <w:t xml:space="preserve"> </w:t>
      </w:r>
      <w:proofErr w:type="spellStart"/>
      <w:r w:rsidR="002A6522">
        <w:rPr>
          <w:b w:val="0"/>
          <w:bCs w:val="0"/>
        </w:rPr>
        <w:t>VarioFix</w:t>
      </w:r>
      <w:proofErr w:type="spellEnd"/>
      <w:r w:rsidR="002445D3">
        <w:rPr>
          <w:b w:val="0"/>
          <w:bCs w:val="0"/>
        </w:rPr>
        <w:t xml:space="preserve"> äußerst</w:t>
      </w:r>
      <w:r w:rsidR="00661517">
        <w:rPr>
          <w:b w:val="0"/>
          <w:bCs w:val="0"/>
        </w:rPr>
        <w:t xml:space="preserve"> w</w:t>
      </w:r>
      <w:r w:rsidR="00F97C6B" w:rsidRPr="00690043">
        <w:rPr>
          <w:b w:val="0"/>
          <w:bCs w:val="0"/>
        </w:rPr>
        <w:t>iderstandsfähig</w:t>
      </w:r>
      <w:r w:rsidR="002445D3">
        <w:rPr>
          <w:b w:val="0"/>
          <w:bCs w:val="0"/>
        </w:rPr>
        <w:t>, sodass auch b</w:t>
      </w:r>
      <w:r w:rsidR="007B38EE">
        <w:rPr>
          <w:b w:val="0"/>
          <w:bCs w:val="0"/>
        </w:rPr>
        <w:t xml:space="preserve">esonders </w:t>
      </w:r>
      <w:r w:rsidR="00690043" w:rsidRPr="00690043">
        <w:rPr>
          <w:b w:val="0"/>
          <w:bCs w:val="0"/>
        </w:rPr>
        <w:t>s</w:t>
      </w:r>
      <w:r w:rsidR="00D64EB8">
        <w:rPr>
          <w:b w:val="0"/>
          <w:bCs w:val="0"/>
        </w:rPr>
        <w:t>tark</w:t>
      </w:r>
      <w:r w:rsidR="00690043" w:rsidRPr="00690043">
        <w:rPr>
          <w:b w:val="0"/>
          <w:bCs w:val="0"/>
        </w:rPr>
        <w:t xml:space="preserve"> beansprucht</w:t>
      </w:r>
      <w:r w:rsidR="00D64EB8">
        <w:rPr>
          <w:b w:val="0"/>
          <w:bCs w:val="0"/>
        </w:rPr>
        <w:t>e Türzargen</w:t>
      </w:r>
      <w:r w:rsidR="005636A7">
        <w:rPr>
          <w:b w:val="0"/>
          <w:bCs w:val="0"/>
        </w:rPr>
        <w:t xml:space="preserve"> lange </w:t>
      </w:r>
      <w:r w:rsidR="00C26391">
        <w:rPr>
          <w:b w:val="0"/>
          <w:bCs w:val="0"/>
        </w:rPr>
        <w:t>schö</w:t>
      </w:r>
      <w:r w:rsidR="005636A7">
        <w:rPr>
          <w:b w:val="0"/>
          <w:bCs w:val="0"/>
        </w:rPr>
        <w:t>n und gut erhalten</w:t>
      </w:r>
      <w:r w:rsidR="002445D3">
        <w:rPr>
          <w:b w:val="0"/>
          <w:bCs w:val="0"/>
        </w:rPr>
        <w:t xml:space="preserve"> bleiben</w:t>
      </w:r>
      <w:r w:rsidR="005636A7">
        <w:rPr>
          <w:b w:val="0"/>
          <w:bCs w:val="0"/>
        </w:rPr>
        <w:t>.</w:t>
      </w:r>
    </w:p>
    <w:p w14:paraId="6D733A4B" w14:textId="4A430AD7" w:rsidR="00AC2DF5" w:rsidRDefault="00AC2DF5" w:rsidP="00F23CFE">
      <w:pPr>
        <w:pStyle w:val="PM-Standard"/>
        <w:spacing w:before="120" w:after="0"/>
        <w:ind w:right="4162"/>
        <w:jc w:val="right"/>
        <w:rPr>
          <w:sz w:val="18"/>
          <w:szCs w:val="18"/>
        </w:rPr>
      </w:pPr>
      <w:r w:rsidRPr="00363BF0">
        <w:rPr>
          <w:sz w:val="18"/>
          <w:szCs w:val="18"/>
        </w:rPr>
        <w:t>(</w:t>
      </w:r>
      <w:r w:rsidR="00D469F1">
        <w:rPr>
          <w:sz w:val="18"/>
          <w:szCs w:val="18"/>
        </w:rPr>
        <w:t>3.</w:t>
      </w:r>
      <w:r w:rsidR="00F63D43">
        <w:rPr>
          <w:sz w:val="18"/>
          <w:szCs w:val="18"/>
        </w:rPr>
        <w:t>57</w:t>
      </w:r>
      <w:r w:rsidR="00187ED2">
        <w:rPr>
          <w:sz w:val="18"/>
          <w:szCs w:val="18"/>
        </w:rPr>
        <w:t>8</w:t>
      </w:r>
      <w:r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3423C9A4" w14:textId="77777777" w:rsidR="00D41476" w:rsidRDefault="00D41476" w:rsidP="00297324">
      <w:pPr>
        <w:rPr>
          <w:rFonts w:ascii="Arial" w:hAnsi="Arial" w:cs="Arial"/>
          <w:b/>
          <w:sz w:val="22"/>
          <w:szCs w:val="22"/>
        </w:rPr>
      </w:pPr>
    </w:p>
    <w:p w14:paraId="0FD57261" w14:textId="732E4E4C" w:rsidR="00A66621" w:rsidRDefault="00AC2DF5" w:rsidP="00297324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739FA8BE" w14:textId="77777777" w:rsidR="009E01B5" w:rsidRDefault="009E01B5" w:rsidP="00297324">
      <w:pPr>
        <w:rPr>
          <w:rFonts w:ascii="Arial" w:hAnsi="Arial" w:cs="Arial"/>
          <w:b/>
          <w:sz w:val="22"/>
          <w:szCs w:val="22"/>
        </w:rPr>
      </w:pPr>
    </w:p>
    <w:p w14:paraId="144446AF" w14:textId="1EFC27AF" w:rsidR="009E01B5" w:rsidRDefault="009E01B5" w:rsidP="00297324">
      <w:pPr>
        <w:rPr>
          <w:rFonts w:ascii="Arial" w:hAnsi="Arial" w:cs="Arial"/>
          <w:b/>
          <w:sz w:val="22"/>
          <w:szCs w:val="22"/>
        </w:rPr>
      </w:pPr>
      <w:r>
        <w:rPr>
          <w:b/>
          <w:bCs/>
          <w:noProof/>
        </w:rPr>
        <w:drawing>
          <wp:inline distT="0" distB="0" distL="0" distR="0" wp14:anchorId="4A8B363F" wp14:editId="2295D840">
            <wp:extent cx="2240915" cy="1875643"/>
            <wp:effectExtent l="19050" t="19050" r="26035" b="10795"/>
            <wp:docPr id="6" name="Picture 6" descr="Ein Bild, das Ordner, stationär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Ordner, stationär, Design enthält.&#10;&#10;Automatisch generierte Beschreibu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73" t="5049" r="19521" b="46233"/>
                    <a:stretch/>
                  </pic:blipFill>
                  <pic:spPr bwMode="auto">
                    <a:xfrm>
                      <a:off x="0" y="0"/>
                      <a:ext cx="2287241" cy="1914418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21AA42" w14:textId="6995E6FD" w:rsidR="009E01B5" w:rsidRPr="00D41476" w:rsidRDefault="009E01B5" w:rsidP="009E01B5">
      <w:pPr>
        <w:pStyle w:val="PM-Standard"/>
        <w:tabs>
          <w:tab w:val="left" w:pos="5954"/>
        </w:tabs>
        <w:spacing w:before="120" w:after="240"/>
        <w:ind w:right="4162"/>
        <w:jc w:val="left"/>
      </w:pPr>
      <w:r w:rsidRPr="00A66621">
        <w:rPr>
          <w:b/>
          <w:bCs/>
        </w:rPr>
        <w:t>Bild 3:</w:t>
      </w:r>
      <w:r>
        <w:t xml:space="preserve"> Bei der Montage der Stahlfutterzarge </w:t>
      </w:r>
      <w:proofErr w:type="spellStart"/>
      <w:r>
        <w:t>VarioFix</w:t>
      </w:r>
      <w:proofErr w:type="spellEnd"/>
      <w:r>
        <w:t xml:space="preserve"> von Hörmann entfällt die Arbeit mit Mörtel. </w:t>
      </w:r>
      <w:r w:rsidRPr="00E653D6">
        <w:t>S</w:t>
      </w:r>
      <w:r>
        <w:t xml:space="preserve">o ist ein einfacher Einbau wie bei </w:t>
      </w:r>
      <w:r w:rsidRPr="00E653D6">
        <w:t>Holzzarge</w:t>
      </w:r>
      <w:r>
        <w:t>n möglich. Zusätzlich deckt sie Toleranzen in der Wandstärke bis zu 20 mm ab.</w:t>
      </w:r>
    </w:p>
    <w:p w14:paraId="453070F7" w14:textId="099558BB" w:rsidR="00A66621" w:rsidRDefault="007874FE" w:rsidP="00297324">
      <w:pPr>
        <w:pStyle w:val="PM-Standard"/>
        <w:tabs>
          <w:tab w:val="left" w:pos="5670"/>
          <w:tab w:val="left" w:pos="5940"/>
        </w:tabs>
        <w:spacing w:before="120" w:after="0"/>
        <w:ind w:right="4162"/>
        <w:jc w:val="left"/>
      </w:pPr>
      <w:r>
        <w:rPr>
          <w:noProof/>
        </w:rPr>
        <w:lastRenderedPageBreak/>
        <w:drawing>
          <wp:inline distT="0" distB="0" distL="0" distR="0" wp14:anchorId="4179A56C" wp14:editId="0CD4CB14">
            <wp:extent cx="3608840" cy="2888734"/>
            <wp:effectExtent l="0" t="0" r="0" b="6985"/>
            <wp:docPr id="5" name="Picture 5" descr="Ein Bild, das Im Haus, Tageslichtsysteme, Aluminium, Haltevor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Im Haus, Tageslichtsysteme, Aluminium, Haltevorrichtung enthält.&#10;&#10;Automatisch generierte Beschreibun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" t="12876" r="7671" b="4383"/>
                    <a:stretch/>
                  </pic:blipFill>
                  <pic:spPr bwMode="auto">
                    <a:xfrm>
                      <a:off x="0" y="0"/>
                      <a:ext cx="3618848" cy="2896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78BE2E" w14:textId="6CDF5A29" w:rsidR="00435A65" w:rsidRDefault="00A66621" w:rsidP="631C0E0E">
      <w:pPr>
        <w:pStyle w:val="PM-Standard"/>
        <w:tabs>
          <w:tab w:val="left" w:pos="5954"/>
        </w:tabs>
        <w:spacing w:before="120" w:after="0"/>
        <w:ind w:right="4162"/>
        <w:jc w:val="left"/>
      </w:pPr>
      <w:r w:rsidRPr="005D4059">
        <w:rPr>
          <w:b/>
          <w:bCs/>
        </w:rPr>
        <w:t>Bild 4:</w:t>
      </w:r>
      <w:r>
        <w:t xml:space="preserve"> </w:t>
      </w:r>
      <w:r w:rsidR="00831643">
        <w:t>M</w:t>
      </w:r>
      <w:r w:rsidR="003539F0">
        <w:t xml:space="preserve">örtelfreie </w:t>
      </w:r>
      <w:r w:rsidR="00687F48">
        <w:t>Zarg</w:t>
      </w:r>
      <w:r w:rsidR="003539F0">
        <w:t xml:space="preserve">en </w:t>
      </w:r>
      <w:r w:rsidR="00831643">
        <w:t xml:space="preserve">von Hörmann </w:t>
      </w:r>
      <w:r w:rsidR="003539F0">
        <w:t>eignen sich besonders für den Einsatz in Sichtbetonwänden.</w:t>
      </w:r>
      <w:r w:rsidR="00C91BDF">
        <w:t xml:space="preserve"> </w:t>
      </w:r>
      <w:r w:rsidR="002F7B4E" w:rsidRPr="002F7B4E">
        <w:t>Das Sichtmauerwerk bleibt bei der mörtelfreien Montage sauber</w:t>
      </w:r>
      <w:r w:rsidR="002445D3">
        <w:t xml:space="preserve"> und</w:t>
      </w:r>
      <w:r w:rsidR="002F7B4E" w:rsidRPr="002F7B4E">
        <w:t xml:space="preserve"> die Zarge </w:t>
      </w:r>
      <w:r w:rsidR="002445D3">
        <w:t>wird</w:t>
      </w:r>
      <w:r w:rsidR="002F7B4E" w:rsidRPr="002F7B4E">
        <w:t xml:space="preserve"> nicht durch Mörtel verkratzt oder beschädigt</w:t>
      </w:r>
      <w:r w:rsidR="000056C6">
        <w:t>, wie z. B. bei der hier zu sehenden Hörmann Edelstahltür STS</w:t>
      </w:r>
      <w:r w:rsidR="002F7B4E" w:rsidRPr="002F7B4E">
        <w:t>.</w:t>
      </w:r>
    </w:p>
    <w:p w14:paraId="33632B5F" w14:textId="77777777" w:rsidR="00D41476" w:rsidRDefault="00D41476" w:rsidP="631C0E0E">
      <w:pPr>
        <w:pStyle w:val="PM-Standard"/>
        <w:tabs>
          <w:tab w:val="left" w:pos="5954"/>
        </w:tabs>
        <w:spacing w:before="120" w:after="0"/>
        <w:ind w:right="4162"/>
        <w:jc w:val="left"/>
      </w:pPr>
    </w:p>
    <w:p w14:paraId="16EFE9E9" w14:textId="05AAA8A3" w:rsidR="006D3582" w:rsidRDefault="006D3582" w:rsidP="002B123F">
      <w:pPr>
        <w:pStyle w:val="PM-Standard"/>
        <w:tabs>
          <w:tab w:val="left" w:pos="5940"/>
        </w:tabs>
        <w:spacing w:before="120" w:after="0"/>
        <w:ind w:right="4162"/>
        <w:jc w:val="left"/>
      </w:pPr>
      <w:r>
        <w:rPr>
          <w:noProof/>
        </w:rPr>
        <w:drawing>
          <wp:inline distT="0" distB="0" distL="0" distR="0" wp14:anchorId="7F1418BA" wp14:editId="1B4364E7">
            <wp:extent cx="3624696" cy="3067050"/>
            <wp:effectExtent l="0" t="0" r="0" b="0"/>
            <wp:docPr id="7" name="Picture 7" descr="Ein Bild, das Im Haus, Wand, Inneneinrichtung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Im Haus, Wand, Inneneinrichtung, Boden enthält.&#10;&#10;Automatisch generierte Beschreibun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19" b="11107"/>
                    <a:stretch/>
                  </pic:blipFill>
                  <pic:spPr bwMode="auto">
                    <a:xfrm>
                      <a:off x="0" y="0"/>
                      <a:ext cx="3646684" cy="3085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3B8873" w14:textId="117680A6" w:rsidR="00435A65" w:rsidRDefault="00435A65" w:rsidP="631C0E0E">
      <w:pPr>
        <w:pStyle w:val="PM-Standard"/>
        <w:tabs>
          <w:tab w:val="left" w:pos="5954"/>
        </w:tabs>
        <w:spacing w:before="120" w:after="0"/>
        <w:ind w:right="4162"/>
        <w:jc w:val="left"/>
      </w:pPr>
      <w:r w:rsidRPr="002B123F">
        <w:rPr>
          <w:b/>
          <w:bCs/>
        </w:rPr>
        <w:t>Bild 5:</w:t>
      </w:r>
      <w:r>
        <w:t xml:space="preserve"> </w:t>
      </w:r>
      <w:r w:rsidR="00CD74A4">
        <w:t xml:space="preserve">Die </w:t>
      </w:r>
      <w:proofErr w:type="spellStart"/>
      <w:r w:rsidR="006D3582">
        <w:t>VarioFix</w:t>
      </w:r>
      <w:proofErr w:type="spellEnd"/>
      <w:r w:rsidR="00CD74A4">
        <w:t xml:space="preserve"> Zarge </w:t>
      </w:r>
      <w:r w:rsidR="004F2E31">
        <w:t xml:space="preserve">aus Stahl </w:t>
      </w:r>
      <w:r w:rsidR="00CD74A4">
        <w:t>von Hör</w:t>
      </w:r>
      <w:r w:rsidR="004F2E31">
        <w:t xml:space="preserve">mann bietet </w:t>
      </w:r>
      <w:r w:rsidR="004C4B39">
        <w:t>zum einen</w:t>
      </w:r>
      <w:r w:rsidR="004F2E31">
        <w:t xml:space="preserve"> </w:t>
      </w:r>
      <w:r w:rsidR="007909DD">
        <w:t>das</w:t>
      </w:r>
      <w:r w:rsidR="004F2E31">
        <w:t xml:space="preserve"> Montageprinzip einer Holzzarge </w:t>
      </w:r>
      <w:r w:rsidR="00EB72E7">
        <w:t>sowie</w:t>
      </w:r>
      <w:r w:rsidR="003543D2">
        <w:t xml:space="preserve"> </w:t>
      </w:r>
      <w:r w:rsidR="004C4B39">
        <w:t xml:space="preserve">zum anderen </w:t>
      </w:r>
      <w:r w:rsidR="003543D2">
        <w:t>eine</w:t>
      </w:r>
      <w:r w:rsidR="004F2E31">
        <w:t xml:space="preserve"> </w:t>
      </w:r>
      <w:r w:rsidR="004C4B39">
        <w:t xml:space="preserve">besonders </w:t>
      </w:r>
      <w:r w:rsidR="004F2E31">
        <w:t xml:space="preserve">hohe </w:t>
      </w:r>
      <w:r w:rsidR="00ED32E8">
        <w:t xml:space="preserve">Widerstandsfähigkeit </w:t>
      </w:r>
      <w:r w:rsidR="00EB72E7">
        <w:t>und elegante Formgebung.</w:t>
      </w:r>
    </w:p>
    <w:p w14:paraId="3C37B536" w14:textId="7E83A636" w:rsidR="001B1FCD" w:rsidRPr="00AC2DF5" w:rsidRDefault="00AC2DF5" w:rsidP="00297324">
      <w:pPr>
        <w:pStyle w:val="PM-Abschnitt"/>
        <w:tabs>
          <w:tab w:val="left" w:pos="5670"/>
        </w:tabs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Hörmann </w:t>
      </w:r>
    </w:p>
    <w:sectPr w:rsidR="001B1FCD" w:rsidRPr="00AC2DF5" w:rsidSect="00D17415">
      <w:headerReference w:type="default" r:id="rId17"/>
      <w:footerReference w:type="default" r:id="rId18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032C7" w14:textId="77777777" w:rsidR="008A69FF" w:rsidRDefault="008A69FF">
      <w:r>
        <w:separator/>
      </w:r>
    </w:p>
  </w:endnote>
  <w:endnote w:type="continuationSeparator" w:id="0">
    <w:p w14:paraId="2E0197AD" w14:textId="77777777" w:rsidR="008A69FF" w:rsidRDefault="008A69FF">
      <w:r>
        <w:continuationSeparator/>
      </w:r>
    </w:p>
  </w:endnote>
  <w:endnote w:type="continuationNotice" w:id="1">
    <w:p w14:paraId="2EC329F4" w14:textId="77777777" w:rsidR="008A69FF" w:rsidRDefault="008A69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653EDDAB" w:rsidR="0033438B" w:rsidRPr="00607694" w:rsidRDefault="00AC2DF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 xml:space="preserve">PM </w:t>
    </w:r>
    <w:r w:rsidR="00C80225">
      <w:rPr>
        <w:rFonts w:ascii="Arial" w:hAnsi="Arial" w:cs="Arial"/>
        <w:color w:val="808080"/>
        <w:sz w:val="16"/>
        <w:szCs w:val="16"/>
      </w:rPr>
      <w:t>2320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6C5E0" w14:textId="77777777" w:rsidR="008A69FF" w:rsidRDefault="008A69FF">
      <w:r>
        <w:separator/>
      </w:r>
    </w:p>
  </w:footnote>
  <w:footnote w:type="continuationSeparator" w:id="0">
    <w:p w14:paraId="65089CA1" w14:textId="77777777" w:rsidR="008A69FF" w:rsidRDefault="008A69FF">
      <w:r>
        <w:continuationSeparator/>
      </w:r>
    </w:p>
  </w:footnote>
  <w:footnote w:type="continuationNotice" w:id="1">
    <w:p w14:paraId="09C33CF9" w14:textId="77777777" w:rsidR="008A69FF" w:rsidRDefault="008A69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277"/>
    <w:multiLevelType w:val="hybridMultilevel"/>
    <w:tmpl w:val="EF58A2B4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B5135"/>
    <w:multiLevelType w:val="hybridMultilevel"/>
    <w:tmpl w:val="6D20C9BA"/>
    <w:lvl w:ilvl="0" w:tplc="CCC0A02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751735">
    <w:abstractNumId w:val="0"/>
  </w:num>
  <w:num w:numId="2" w16cid:durableId="886070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6C6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3719D"/>
    <w:rsid w:val="00037AB6"/>
    <w:rsid w:val="00040160"/>
    <w:rsid w:val="00041EB4"/>
    <w:rsid w:val="00042239"/>
    <w:rsid w:val="00042326"/>
    <w:rsid w:val="00043015"/>
    <w:rsid w:val="00043A88"/>
    <w:rsid w:val="000443E7"/>
    <w:rsid w:val="0004481A"/>
    <w:rsid w:val="00044DE2"/>
    <w:rsid w:val="0004550C"/>
    <w:rsid w:val="000455E7"/>
    <w:rsid w:val="00045F25"/>
    <w:rsid w:val="0004692A"/>
    <w:rsid w:val="000479CD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9A8"/>
    <w:rsid w:val="00061B80"/>
    <w:rsid w:val="00061BAA"/>
    <w:rsid w:val="000622E1"/>
    <w:rsid w:val="00063662"/>
    <w:rsid w:val="00063C02"/>
    <w:rsid w:val="00063E8D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8E4"/>
    <w:rsid w:val="00070AB1"/>
    <w:rsid w:val="00072567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77EA5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3AB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DD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11E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0F46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38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1A82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567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84F"/>
    <w:rsid w:val="00104C5D"/>
    <w:rsid w:val="00105F82"/>
    <w:rsid w:val="001067F4"/>
    <w:rsid w:val="001103C3"/>
    <w:rsid w:val="00110D4B"/>
    <w:rsid w:val="001110AA"/>
    <w:rsid w:val="00112A31"/>
    <w:rsid w:val="00112AD0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188D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1516"/>
    <w:rsid w:val="00131F4E"/>
    <w:rsid w:val="00132246"/>
    <w:rsid w:val="00132FCD"/>
    <w:rsid w:val="00133015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3B43"/>
    <w:rsid w:val="001440F2"/>
    <w:rsid w:val="00144BD4"/>
    <w:rsid w:val="0014552C"/>
    <w:rsid w:val="00145899"/>
    <w:rsid w:val="00145CED"/>
    <w:rsid w:val="00146836"/>
    <w:rsid w:val="00146D73"/>
    <w:rsid w:val="0014702D"/>
    <w:rsid w:val="00147443"/>
    <w:rsid w:val="00147A9D"/>
    <w:rsid w:val="00147BFB"/>
    <w:rsid w:val="001519BE"/>
    <w:rsid w:val="001521C9"/>
    <w:rsid w:val="0015274B"/>
    <w:rsid w:val="00152EA1"/>
    <w:rsid w:val="0015389A"/>
    <w:rsid w:val="001538DD"/>
    <w:rsid w:val="00153B36"/>
    <w:rsid w:val="00154080"/>
    <w:rsid w:val="001540EF"/>
    <w:rsid w:val="001555D8"/>
    <w:rsid w:val="0015577C"/>
    <w:rsid w:val="001576CE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3C4"/>
    <w:rsid w:val="001654D3"/>
    <w:rsid w:val="00165833"/>
    <w:rsid w:val="00165A57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ED2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27BB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E89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A8"/>
    <w:rsid w:val="001D42B1"/>
    <w:rsid w:val="001D4459"/>
    <w:rsid w:val="001D4ABA"/>
    <w:rsid w:val="001D526D"/>
    <w:rsid w:val="001D55D1"/>
    <w:rsid w:val="001D68B8"/>
    <w:rsid w:val="001D7AA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9BF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02"/>
    <w:rsid w:val="001F1F52"/>
    <w:rsid w:val="001F210F"/>
    <w:rsid w:val="001F2B55"/>
    <w:rsid w:val="001F2E48"/>
    <w:rsid w:val="001F474A"/>
    <w:rsid w:val="001F6504"/>
    <w:rsid w:val="001F70F0"/>
    <w:rsid w:val="001F74E7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EED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12E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0A1C"/>
    <w:rsid w:val="00241C43"/>
    <w:rsid w:val="00243859"/>
    <w:rsid w:val="00243B18"/>
    <w:rsid w:val="00243FE9"/>
    <w:rsid w:val="002445D3"/>
    <w:rsid w:val="00244754"/>
    <w:rsid w:val="00244CB1"/>
    <w:rsid w:val="00244EC4"/>
    <w:rsid w:val="00246128"/>
    <w:rsid w:val="0024625F"/>
    <w:rsid w:val="002472B5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72F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316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324"/>
    <w:rsid w:val="00297CE4"/>
    <w:rsid w:val="002A1441"/>
    <w:rsid w:val="002A39B1"/>
    <w:rsid w:val="002A60AE"/>
    <w:rsid w:val="002A6522"/>
    <w:rsid w:val="002A66FF"/>
    <w:rsid w:val="002A763B"/>
    <w:rsid w:val="002A7FC5"/>
    <w:rsid w:val="002B0088"/>
    <w:rsid w:val="002B0126"/>
    <w:rsid w:val="002B123F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68F"/>
    <w:rsid w:val="002B77BA"/>
    <w:rsid w:val="002B7F66"/>
    <w:rsid w:val="002B7FC8"/>
    <w:rsid w:val="002C00B2"/>
    <w:rsid w:val="002C0A54"/>
    <w:rsid w:val="002C0A8F"/>
    <w:rsid w:val="002C390A"/>
    <w:rsid w:val="002C3BC0"/>
    <w:rsid w:val="002C3CEF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4F1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30A9"/>
    <w:rsid w:val="002F4F4E"/>
    <w:rsid w:val="002F55C6"/>
    <w:rsid w:val="002F56F4"/>
    <w:rsid w:val="002F57AD"/>
    <w:rsid w:val="002F60FA"/>
    <w:rsid w:val="002F66E2"/>
    <w:rsid w:val="002F66E9"/>
    <w:rsid w:val="002F69C6"/>
    <w:rsid w:val="002F7075"/>
    <w:rsid w:val="002F736E"/>
    <w:rsid w:val="002F7B4E"/>
    <w:rsid w:val="003003D3"/>
    <w:rsid w:val="00300A0F"/>
    <w:rsid w:val="0030154F"/>
    <w:rsid w:val="0030172E"/>
    <w:rsid w:val="003019AF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3C55"/>
    <w:rsid w:val="00314F32"/>
    <w:rsid w:val="00315A9F"/>
    <w:rsid w:val="00316546"/>
    <w:rsid w:val="003167F9"/>
    <w:rsid w:val="00316FD9"/>
    <w:rsid w:val="00317126"/>
    <w:rsid w:val="003171B4"/>
    <w:rsid w:val="0031735B"/>
    <w:rsid w:val="00317862"/>
    <w:rsid w:val="00317AE4"/>
    <w:rsid w:val="00320671"/>
    <w:rsid w:val="00321134"/>
    <w:rsid w:val="00321DFD"/>
    <w:rsid w:val="003221B1"/>
    <w:rsid w:val="00322363"/>
    <w:rsid w:val="0032299D"/>
    <w:rsid w:val="00322EA9"/>
    <w:rsid w:val="00324458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39F0"/>
    <w:rsid w:val="003543D2"/>
    <w:rsid w:val="00354418"/>
    <w:rsid w:val="00354A0C"/>
    <w:rsid w:val="00354C97"/>
    <w:rsid w:val="00354F2A"/>
    <w:rsid w:val="00355758"/>
    <w:rsid w:val="003559AC"/>
    <w:rsid w:val="00355BF7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482"/>
    <w:rsid w:val="00373562"/>
    <w:rsid w:val="00373574"/>
    <w:rsid w:val="0037567B"/>
    <w:rsid w:val="0037611E"/>
    <w:rsid w:val="00376E87"/>
    <w:rsid w:val="00376F00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3E1"/>
    <w:rsid w:val="003856CD"/>
    <w:rsid w:val="00385A48"/>
    <w:rsid w:val="00385A85"/>
    <w:rsid w:val="0038671A"/>
    <w:rsid w:val="00386D58"/>
    <w:rsid w:val="00387178"/>
    <w:rsid w:val="00387872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215"/>
    <w:rsid w:val="003B436C"/>
    <w:rsid w:val="003B5607"/>
    <w:rsid w:val="003B6C34"/>
    <w:rsid w:val="003B6DB0"/>
    <w:rsid w:val="003B6DB9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89B"/>
    <w:rsid w:val="003D4FF3"/>
    <w:rsid w:val="003D5655"/>
    <w:rsid w:val="003D5BE1"/>
    <w:rsid w:val="003D5C22"/>
    <w:rsid w:val="003D62C2"/>
    <w:rsid w:val="003D68DF"/>
    <w:rsid w:val="003D6E91"/>
    <w:rsid w:val="003D7C5C"/>
    <w:rsid w:val="003E093A"/>
    <w:rsid w:val="003E09F9"/>
    <w:rsid w:val="003E0AC8"/>
    <w:rsid w:val="003E2B63"/>
    <w:rsid w:val="003E2D85"/>
    <w:rsid w:val="003E3A45"/>
    <w:rsid w:val="003E49CE"/>
    <w:rsid w:val="003E4E83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200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0F19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746"/>
    <w:rsid w:val="00425B97"/>
    <w:rsid w:val="00425C00"/>
    <w:rsid w:val="00427304"/>
    <w:rsid w:val="00427835"/>
    <w:rsid w:val="00431FDA"/>
    <w:rsid w:val="004324D6"/>
    <w:rsid w:val="004336A5"/>
    <w:rsid w:val="00433980"/>
    <w:rsid w:val="00433CE9"/>
    <w:rsid w:val="00433F63"/>
    <w:rsid w:val="0043405B"/>
    <w:rsid w:val="00434620"/>
    <w:rsid w:val="004353DE"/>
    <w:rsid w:val="00435A65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82A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286E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428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584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0493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462"/>
    <w:rsid w:val="004A79F4"/>
    <w:rsid w:val="004A7B9E"/>
    <w:rsid w:val="004B037C"/>
    <w:rsid w:val="004B0FBC"/>
    <w:rsid w:val="004B0FCA"/>
    <w:rsid w:val="004B2016"/>
    <w:rsid w:val="004B219F"/>
    <w:rsid w:val="004B22E3"/>
    <w:rsid w:val="004B301A"/>
    <w:rsid w:val="004B3AF8"/>
    <w:rsid w:val="004B423B"/>
    <w:rsid w:val="004B4251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39"/>
    <w:rsid w:val="004C4B40"/>
    <w:rsid w:val="004C5030"/>
    <w:rsid w:val="004C59BB"/>
    <w:rsid w:val="004C5EA5"/>
    <w:rsid w:val="004C655E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304A"/>
    <w:rsid w:val="004D5509"/>
    <w:rsid w:val="004D59C3"/>
    <w:rsid w:val="004D5D1C"/>
    <w:rsid w:val="004D5DAB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2C5E"/>
    <w:rsid w:val="004F2E31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07D28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B41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27DB9"/>
    <w:rsid w:val="00527F1C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8CD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3E86"/>
    <w:rsid w:val="00556E2D"/>
    <w:rsid w:val="0055723B"/>
    <w:rsid w:val="00557705"/>
    <w:rsid w:val="00557AB8"/>
    <w:rsid w:val="00557BC7"/>
    <w:rsid w:val="0056140D"/>
    <w:rsid w:val="0056180C"/>
    <w:rsid w:val="00561D95"/>
    <w:rsid w:val="005628DA"/>
    <w:rsid w:val="00562CF8"/>
    <w:rsid w:val="00562DC4"/>
    <w:rsid w:val="00562E4A"/>
    <w:rsid w:val="00562EA0"/>
    <w:rsid w:val="005636A7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2721"/>
    <w:rsid w:val="00572BB4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1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6E52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4059"/>
    <w:rsid w:val="005D5D12"/>
    <w:rsid w:val="005D6276"/>
    <w:rsid w:val="005D6496"/>
    <w:rsid w:val="005D64F0"/>
    <w:rsid w:val="005D6DDD"/>
    <w:rsid w:val="005D6DF4"/>
    <w:rsid w:val="005D7046"/>
    <w:rsid w:val="005D7189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599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5A5B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748"/>
    <w:rsid w:val="006207D0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6F0"/>
    <w:rsid w:val="00637A26"/>
    <w:rsid w:val="00640234"/>
    <w:rsid w:val="006413E4"/>
    <w:rsid w:val="00642145"/>
    <w:rsid w:val="006428AE"/>
    <w:rsid w:val="006433E8"/>
    <w:rsid w:val="006434C7"/>
    <w:rsid w:val="00643638"/>
    <w:rsid w:val="0064388F"/>
    <w:rsid w:val="006439FB"/>
    <w:rsid w:val="0064411E"/>
    <w:rsid w:val="0064421F"/>
    <w:rsid w:val="00644423"/>
    <w:rsid w:val="006451E1"/>
    <w:rsid w:val="0064582D"/>
    <w:rsid w:val="00645CBC"/>
    <w:rsid w:val="006467B8"/>
    <w:rsid w:val="00646BA4"/>
    <w:rsid w:val="00646C60"/>
    <w:rsid w:val="006479EE"/>
    <w:rsid w:val="00647C78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517"/>
    <w:rsid w:val="006618CC"/>
    <w:rsid w:val="00661A0C"/>
    <w:rsid w:val="0066381D"/>
    <w:rsid w:val="0066626C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523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832"/>
    <w:rsid w:val="00686E89"/>
    <w:rsid w:val="00687F48"/>
    <w:rsid w:val="00690043"/>
    <w:rsid w:val="006914C4"/>
    <w:rsid w:val="0069204F"/>
    <w:rsid w:val="006922AD"/>
    <w:rsid w:val="006929B3"/>
    <w:rsid w:val="00693455"/>
    <w:rsid w:val="0069442E"/>
    <w:rsid w:val="006946D9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8CF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611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0972"/>
    <w:rsid w:val="006C1208"/>
    <w:rsid w:val="006C196B"/>
    <w:rsid w:val="006C20B5"/>
    <w:rsid w:val="006C28B3"/>
    <w:rsid w:val="006C2A3D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582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7A3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AF1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444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1873"/>
    <w:rsid w:val="00722105"/>
    <w:rsid w:val="00722332"/>
    <w:rsid w:val="0072265B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2260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AE3"/>
    <w:rsid w:val="00743DE0"/>
    <w:rsid w:val="00746128"/>
    <w:rsid w:val="007470AD"/>
    <w:rsid w:val="00747750"/>
    <w:rsid w:val="0075099A"/>
    <w:rsid w:val="00750B2C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293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29C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4FE"/>
    <w:rsid w:val="00787AC6"/>
    <w:rsid w:val="00787F98"/>
    <w:rsid w:val="007909DD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4E11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5CC7"/>
    <w:rsid w:val="007A67CB"/>
    <w:rsid w:val="007A6A81"/>
    <w:rsid w:val="007A7A83"/>
    <w:rsid w:val="007B0643"/>
    <w:rsid w:val="007B0793"/>
    <w:rsid w:val="007B176C"/>
    <w:rsid w:val="007B2068"/>
    <w:rsid w:val="007B20CF"/>
    <w:rsid w:val="007B29D9"/>
    <w:rsid w:val="007B3129"/>
    <w:rsid w:val="007B38EE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417"/>
    <w:rsid w:val="007C243D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0809"/>
    <w:rsid w:val="007F1343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4F6B"/>
    <w:rsid w:val="00825AA5"/>
    <w:rsid w:val="00825C64"/>
    <w:rsid w:val="00826372"/>
    <w:rsid w:val="00827AEC"/>
    <w:rsid w:val="008305B9"/>
    <w:rsid w:val="0083078F"/>
    <w:rsid w:val="00830DA5"/>
    <w:rsid w:val="0083107E"/>
    <w:rsid w:val="00831643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49E8"/>
    <w:rsid w:val="00865AB0"/>
    <w:rsid w:val="00865C3C"/>
    <w:rsid w:val="0086681A"/>
    <w:rsid w:val="008671C1"/>
    <w:rsid w:val="00867981"/>
    <w:rsid w:val="00867F4A"/>
    <w:rsid w:val="008703DE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5730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2996"/>
    <w:rsid w:val="008A5276"/>
    <w:rsid w:val="008A5CE5"/>
    <w:rsid w:val="008A5D85"/>
    <w:rsid w:val="008A5F70"/>
    <w:rsid w:val="008A69FF"/>
    <w:rsid w:val="008A7826"/>
    <w:rsid w:val="008A7DC2"/>
    <w:rsid w:val="008A7E96"/>
    <w:rsid w:val="008B0D61"/>
    <w:rsid w:val="008B1ADF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44B9"/>
    <w:rsid w:val="008C5595"/>
    <w:rsid w:val="008C5B92"/>
    <w:rsid w:val="008C5FC4"/>
    <w:rsid w:val="008C72BE"/>
    <w:rsid w:val="008C7E9E"/>
    <w:rsid w:val="008D04F5"/>
    <w:rsid w:val="008D0758"/>
    <w:rsid w:val="008D0873"/>
    <w:rsid w:val="008D0F7E"/>
    <w:rsid w:val="008D1D2A"/>
    <w:rsid w:val="008D3919"/>
    <w:rsid w:val="008D3B92"/>
    <w:rsid w:val="008D3C66"/>
    <w:rsid w:val="008D42FD"/>
    <w:rsid w:val="008D4D04"/>
    <w:rsid w:val="008D4DD0"/>
    <w:rsid w:val="008D564A"/>
    <w:rsid w:val="008D58F8"/>
    <w:rsid w:val="008D61E7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49F9"/>
    <w:rsid w:val="008E501C"/>
    <w:rsid w:val="008E5457"/>
    <w:rsid w:val="008E5C5D"/>
    <w:rsid w:val="008E61A4"/>
    <w:rsid w:val="008E6856"/>
    <w:rsid w:val="008E6C00"/>
    <w:rsid w:val="008F0003"/>
    <w:rsid w:val="008F0489"/>
    <w:rsid w:val="008F0C1D"/>
    <w:rsid w:val="008F1099"/>
    <w:rsid w:val="008F1F2F"/>
    <w:rsid w:val="008F20A2"/>
    <w:rsid w:val="008F20B4"/>
    <w:rsid w:val="008F242B"/>
    <w:rsid w:val="008F2CA5"/>
    <w:rsid w:val="008F3884"/>
    <w:rsid w:val="008F3F79"/>
    <w:rsid w:val="008F404B"/>
    <w:rsid w:val="008F4214"/>
    <w:rsid w:val="008F5120"/>
    <w:rsid w:val="008F5E6F"/>
    <w:rsid w:val="008F6CB3"/>
    <w:rsid w:val="00900B87"/>
    <w:rsid w:val="00900C4E"/>
    <w:rsid w:val="009015ED"/>
    <w:rsid w:val="009021FB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31C9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1AB5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4B39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3AF4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3CA9"/>
    <w:rsid w:val="009546DE"/>
    <w:rsid w:val="00954E99"/>
    <w:rsid w:val="0095526E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1040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880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59A7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0C4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1435"/>
    <w:rsid w:val="009924E5"/>
    <w:rsid w:val="00993914"/>
    <w:rsid w:val="0099589C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1E4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08E2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1B5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49F5"/>
    <w:rsid w:val="009E584A"/>
    <w:rsid w:val="009E6251"/>
    <w:rsid w:val="009E7126"/>
    <w:rsid w:val="009F0278"/>
    <w:rsid w:val="009F0AA7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A2C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2B3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2E73"/>
    <w:rsid w:val="00A6317E"/>
    <w:rsid w:val="00A6468E"/>
    <w:rsid w:val="00A64A92"/>
    <w:rsid w:val="00A64FB2"/>
    <w:rsid w:val="00A65BD8"/>
    <w:rsid w:val="00A65DEC"/>
    <w:rsid w:val="00A65E4E"/>
    <w:rsid w:val="00A6619C"/>
    <w:rsid w:val="00A664E1"/>
    <w:rsid w:val="00A6662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018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EA0"/>
    <w:rsid w:val="00AC1F16"/>
    <w:rsid w:val="00AC265F"/>
    <w:rsid w:val="00AC2DF5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48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2B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35A8"/>
    <w:rsid w:val="00B2475B"/>
    <w:rsid w:val="00B25566"/>
    <w:rsid w:val="00B26E1A"/>
    <w:rsid w:val="00B33985"/>
    <w:rsid w:val="00B341D5"/>
    <w:rsid w:val="00B34545"/>
    <w:rsid w:val="00B348F4"/>
    <w:rsid w:val="00B34BC5"/>
    <w:rsid w:val="00B34C0F"/>
    <w:rsid w:val="00B34D06"/>
    <w:rsid w:val="00B351CA"/>
    <w:rsid w:val="00B35894"/>
    <w:rsid w:val="00B35E5D"/>
    <w:rsid w:val="00B35FBA"/>
    <w:rsid w:val="00B362EE"/>
    <w:rsid w:val="00B363B7"/>
    <w:rsid w:val="00B36513"/>
    <w:rsid w:val="00B3783A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6D6D"/>
    <w:rsid w:val="00B57139"/>
    <w:rsid w:val="00B61E0E"/>
    <w:rsid w:val="00B62A88"/>
    <w:rsid w:val="00B63B05"/>
    <w:rsid w:val="00B64B9F"/>
    <w:rsid w:val="00B64E24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090D"/>
    <w:rsid w:val="00B81437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594D"/>
    <w:rsid w:val="00B9602E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6EC4"/>
    <w:rsid w:val="00BA7008"/>
    <w:rsid w:val="00BA7ACD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B7B5D"/>
    <w:rsid w:val="00BC0665"/>
    <w:rsid w:val="00BC0A7B"/>
    <w:rsid w:val="00BC0B50"/>
    <w:rsid w:val="00BC121B"/>
    <w:rsid w:val="00BC1B04"/>
    <w:rsid w:val="00BC1BD1"/>
    <w:rsid w:val="00BC24B1"/>
    <w:rsid w:val="00BC2716"/>
    <w:rsid w:val="00BC2A4A"/>
    <w:rsid w:val="00BC2AE0"/>
    <w:rsid w:val="00BC388F"/>
    <w:rsid w:val="00BC4BF5"/>
    <w:rsid w:val="00BC5495"/>
    <w:rsid w:val="00BC585D"/>
    <w:rsid w:val="00BC5B7D"/>
    <w:rsid w:val="00BC6408"/>
    <w:rsid w:val="00BC71ED"/>
    <w:rsid w:val="00BD12BE"/>
    <w:rsid w:val="00BD1655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06D"/>
    <w:rsid w:val="00BE2CD3"/>
    <w:rsid w:val="00BE370A"/>
    <w:rsid w:val="00BE4BC4"/>
    <w:rsid w:val="00BE4FB9"/>
    <w:rsid w:val="00BE6636"/>
    <w:rsid w:val="00BE6B4C"/>
    <w:rsid w:val="00BE7AE3"/>
    <w:rsid w:val="00BE7BC4"/>
    <w:rsid w:val="00BF0B1C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CE6"/>
    <w:rsid w:val="00C00EE6"/>
    <w:rsid w:val="00C00F41"/>
    <w:rsid w:val="00C0116B"/>
    <w:rsid w:val="00C01DA2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491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1F65"/>
    <w:rsid w:val="00C23254"/>
    <w:rsid w:val="00C249A5"/>
    <w:rsid w:val="00C24BAA"/>
    <w:rsid w:val="00C25DEF"/>
    <w:rsid w:val="00C25FAA"/>
    <w:rsid w:val="00C25FC5"/>
    <w:rsid w:val="00C26201"/>
    <w:rsid w:val="00C26391"/>
    <w:rsid w:val="00C26E09"/>
    <w:rsid w:val="00C26EA6"/>
    <w:rsid w:val="00C27471"/>
    <w:rsid w:val="00C27CC8"/>
    <w:rsid w:val="00C30C0E"/>
    <w:rsid w:val="00C30DCE"/>
    <w:rsid w:val="00C3204F"/>
    <w:rsid w:val="00C32A19"/>
    <w:rsid w:val="00C32E54"/>
    <w:rsid w:val="00C34042"/>
    <w:rsid w:val="00C3437E"/>
    <w:rsid w:val="00C34F7F"/>
    <w:rsid w:val="00C3562D"/>
    <w:rsid w:val="00C35B6E"/>
    <w:rsid w:val="00C364DB"/>
    <w:rsid w:val="00C36A1D"/>
    <w:rsid w:val="00C372F0"/>
    <w:rsid w:val="00C37346"/>
    <w:rsid w:val="00C3759D"/>
    <w:rsid w:val="00C37B07"/>
    <w:rsid w:val="00C37C65"/>
    <w:rsid w:val="00C403B6"/>
    <w:rsid w:val="00C406D2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0D1F"/>
    <w:rsid w:val="00C5152F"/>
    <w:rsid w:val="00C51651"/>
    <w:rsid w:val="00C51C0A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9B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0225"/>
    <w:rsid w:val="00C82275"/>
    <w:rsid w:val="00C833E0"/>
    <w:rsid w:val="00C83EFD"/>
    <w:rsid w:val="00C83F38"/>
    <w:rsid w:val="00C86C22"/>
    <w:rsid w:val="00C8750E"/>
    <w:rsid w:val="00C875E2"/>
    <w:rsid w:val="00C87BA0"/>
    <w:rsid w:val="00C90BB1"/>
    <w:rsid w:val="00C912E1"/>
    <w:rsid w:val="00C91BDF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D74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C0A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4A4"/>
    <w:rsid w:val="00CD7889"/>
    <w:rsid w:val="00CD7988"/>
    <w:rsid w:val="00CD7EE2"/>
    <w:rsid w:val="00CE0957"/>
    <w:rsid w:val="00CE1444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35AD"/>
    <w:rsid w:val="00CF60C0"/>
    <w:rsid w:val="00CF6277"/>
    <w:rsid w:val="00CF728D"/>
    <w:rsid w:val="00CF74D3"/>
    <w:rsid w:val="00CF7FDC"/>
    <w:rsid w:val="00D00326"/>
    <w:rsid w:val="00D0081D"/>
    <w:rsid w:val="00D01665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3D7"/>
    <w:rsid w:val="00D1650E"/>
    <w:rsid w:val="00D16744"/>
    <w:rsid w:val="00D16AB0"/>
    <w:rsid w:val="00D170D5"/>
    <w:rsid w:val="00D17415"/>
    <w:rsid w:val="00D20863"/>
    <w:rsid w:val="00D219DB"/>
    <w:rsid w:val="00D21A12"/>
    <w:rsid w:val="00D22227"/>
    <w:rsid w:val="00D223D9"/>
    <w:rsid w:val="00D22C76"/>
    <w:rsid w:val="00D23215"/>
    <w:rsid w:val="00D235FE"/>
    <w:rsid w:val="00D24618"/>
    <w:rsid w:val="00D251D3"/>
    <w:rsid w:val="00D260E5"/>
    <w:rsid w:val="00D261E6"/>
    <w:rsid w:val="00D26E35"/>
    <w:rsid w:val="00D30121"/>
    <w:rsid w:val="00D3079F"/>
    <w:rsid w:val="00D3141A"/>
    <w:rsid w:val="00D31D1C"/>
    <w:rsid w:val="00D326F2"/>
    <w:rsid w:val="00D335E6"/>
    <w:rsid w:val="00D33655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476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46902"/>
    <w:rsid w:val="00D469F1"/>
    <w:rsid w:val="00D50767"/>
    <w:rsid w:val="00D50CB2"/>
    <w:rsid w:val="00D515B5"/>
    <w:rsid w:val="00D5255A"/>
    <w:rsid w:val="00D536C1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4EB8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5756"/>
    <w:rsid w:val="00D76034"/>
    <w:rsid w:val="00D76888"/>
    <w:rsid w:val="00D76AAF"/>
    <w:rsid w:val="00D7765E"/>
    <w:rsid w:val="00D77A38"/>
    <w:rsid w:val="00D77C5B"/>
    <w:rsid w:val="00D80D63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01F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6F60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1A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1DF5"/>
    <w:rsid w:val="00DC2206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01F5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6764"/>
    <w:rsid w:val="00DE7A9E"/>
    <w:rsid w:val="00DE7D64"/>
    <w:rsid w:val="00DE7D86"/>
    <w:rsid w:val="00DF0865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3E5"/>
    <w:rsid w:val="00E01495"/>
    <w:rsid w:val="00E018BD"/>
    <w:rsid w:val="00E01A6F"/>
    <w:rsid w:val="00E02510"/>
    <w:rsid w:val="00E03193"/>
    <w:rsid w:val="00E031FA"/>
    <w:rsid w:val="00E03570"/>
    <w:rsid w:val="00E04758"/>
    <w:rsid w:val="00E05312"/>
    <w:rsid w:val="00E06B46"/>
    <w:rsid w:val="00E07A57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5CA3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61F9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47CCA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4C18"/>
    <w:rsid w:val="00E65231"/>
    <w:rsid w:val="00E653D6"/>
    <w:rsid w:val="00E65A74"/>
    <w:rsid w:val="00E6657B"/>
    <w:rsid w:val="00E6685A"/>
    <w:rsid w:val="00E66E33"/>
    <w:rsid w:val="00E70B90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05D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64C"/>
    <w:rsid w:val="00EB3CFD"/>
    <w:rsid w:val="00EB3F4E"/>
    <w:rsid w:val="00EB44D5"/>
    <w:rsid w:val="00EB4A61"/>
    <w:rsid w:val="00EB523E"/>
    <w:rsid w:val="00EB5264"/>
    <w:rsid w:val="00EB581C"/>
    <w:rsid w:val="00EB58F7"/>
    <w:rsid w:val="00EB659C"/>
    <w:rsid w:val="00EB7186"/>
    <w:rsid w:val="00EB72E7"/>
    <w:rsid w:val="00EC16DF"/>
    <w:rsid w:val="00EC242B"/>
    <w:rsid w:val="00EC3D77"/>
    <w:rsid w:val="00EC3F1C"/>
    <w:rsid w:val="00EC434E"/>
    <w:rsid w:val="00EC452E"/>
    <w:rsid w:val="00EC473F"/>
    <w:rsid w:val="00EC6AFF"/>
    <w:rsid w:val="00EC6F11"/>
    <w:rsid w:val="00EC77B2"/>
    <w:rsid w:val="00ED03A6"/>
    <w:rsid w:val="00ED062F"/>
    <w:rsid w:val="00ED0A48"/>
    <w:rsid w:val="00ED0A5D"/>
    <w:rsid w:val="00ED0F11"/>
    <w:rsid w:val="00ED1DCD"/>
    <w:rsid w:val="00ED223A"/>
    <w:rsid w:val="00ED242F"/>
    <w:rsid w:val="00ED32E8"/>
    <w:rsid w:val="00ED35E0"/>
    <w:rsid w:val="00ED3D74"/>
    <w:rsid w:val="00ED4347"/>
    <w:rsid w:val="00ED45FE"/>
    <w:rsid w:val="00ED4E6A"/>
    <w:rsid w:val="00ED4E6B"/>
    <w:rsid w:val="00ED5842"/>
    <w:rsid w:val="00ED5995"/>
    <w:rsid w:val="00ED5E77"/>
    <w:rsid w:val="00ED6E0D"/>
    <w:rsid w:val="00ED746F"/>
    <w:rsid w:val="00ED7BE1"/>
    <w:rsid w:val="00ED7FBA"/>
    <w:rsid w:val="00EE14A4"/>
    <w:rsid w:val="00EE1710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BF0"/>
    <w:rsid w:val="00F21F62"/>
    <w:rsid w:val="00F234B1"/>
    <w:rsid w:val="00F23947"/>
    <w:rsid w:val="00F23CFE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37B05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2F4"/>
    <w:rsid w:val="00F44B57"/>
    <w:rsid w:val="00F453EC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3D43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D20"/>
    <w:rsid w:val="00F71F6E"/>
    <w:rsid w:val="00F72CE9"/>
    <w:rsid w:val="00F72E95"/>
    <w:rsid w:val="00F72F64"/>
    <w:rsid w:val="00F736DF"/>
    <w:rsid w:val="00F73C1F"/>
    <w:rsid w:val="00F74060"/>
    <w:rsid w:val="00F7487F"/>
    <w:rsid w:val="00F759BF"/>
    <w:rsid w:val="00F763EC"/>
    <w:rsid w:val="00F7655C"/>
    <w:rsid w:val="00F76660"/>
    <w:rsid w:val="00F767C6"/>
    <w:rsid w:val="00F77012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1B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1F"/>
    <w:rsid w:val="00F96AF8"/>
    <w:rsid w:val="00F9723D"/>
    <w:rsid w:val="00F97C6B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01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5299"/>
    <w:rsid w:val="00FD6434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446"/>
    <w:rsid w:val="00FF177C"/>
    <w:rsid w:val="00FF43F0"/>
    <w:rsid w:val="00FF4E8A"/>
    <w:rsid w:val="00FF52AE"/>
    <w:rsid w:val="00FF5A8C"/>
    <w:rsid w:val="00FF6121"/>
    <w:rsid w:val="00FF64F6"/>
    <w:rsid w:val="0209E793"/>
    <w:rsid w:val="03A5B7F4"/>
    <w:rsid w:val="03C37A85"/>
    <w:rsid w:val="05418855"/>
    <w:rsid w:val="05610571"/>
    <w:rsid w:val="0B1D0BB5"/>
    <w:rsid w:val="10996ED8"/>
    <w:rsid w:val="256402B8"/>
    <w:rsid w:val="2BCA991C"/>
    <w:rsid w:val="2CBF9989"/>
    <w:rsid w:val="2E5B69EA"/>
    <w:rsid w:val="3372C901"/>
    <w:rsid w:val="3FFCE47F"/>
    <w:rsid w:val="421533E1"/>
    <w:rsid w:val="4D285409"/>
    <w:rsid w:val="4F6DA010"/>
    <w:rsid w:val="631C0E0E"/>
    <w:rsid w:val="6A6F7E4D"/>
    <w:rsid w:val="6B59E2A2"/>
    <w:rsid w:val="777B399D"/>
    <w:rsid w:val="7C80F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7397A8E7-13F6-4D89-8685-8087A9F2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FF1446"/>
    <w:rPr>
      <w:sz w:val="16"/>
      <w:szCs w:val="16"/>
    </w:rPr>
  </w:style>
  <w:style w:type="paragraph" w:styleId="berarbeitung">
    <w:name w:val="Revision"/>
    <w:hidden/>
    <w:uiPriority w:val="99"/>
    <w:semiHidden/>
    <w:rsid w:val="00F770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C2E19CBF45C47B2A1F2868ECAAB9D" ma:contentTypeVersion="15" ma:contentTypeDescription="Ein neues Dokument erstellen." ma:contentTypeScope="" ma:versionID="cdcd8059222b200fbcee374f0f301308">
  <xsd:schema xmlns:xsd="http://www.w3.org/2001/XMLSchema" xmlns:xs="http://www.w3.org/2001/XMLSchema" xmlns:p="http://schemas.microsoft.com/office/2006/metadata/properties" xmlns:ns2="71224524-b6fe-4998-939a-891d4d05cd52" xmlns:ns3="56e29a69-32c6-4de7-81b4-7defe6b20b4f" targetNamespace="http://schemas.microsoft.com/office/2006/metadata/properties" ma:root="true" ma:fieldsID="045398008200c00f005c9153fa8e086c" ns2:_="" ns3:_="">
    <xsd:import namespace="71224524-b6fe-4998-939a-891d4d05cd52"/>
    <xsd:import namespace="56e29a69-32c6-4de7-81b4-7defe6b20b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24524-b6fe-4998-939a-891d4d05c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29a69-32c6-4de7-81b4-7defe6b20b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5986070-082b-4e35-9c72-f73ef387d6b2}" ma:internalName="TaxCatchAll" ma:showField="CatchAllData" ma:web="56e29a69-32c6-4de7-81b4-7defe6b20b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224524-b6fe-4998-939a-891d4d05cd52">
      <Terms xmlns="http://schemas.microsoft.com/office/infopath/2007/PartnerControls"/>
    </lcf76f155ced4ddcb4097134ff3c332f>
    <TaxCatchAll xmlns="56e29a69-32c6-4de7-81b4-7defe6b20b4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2E6A99-77F9-4C6C-B0E5-65EE06888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24524-b6fe-4998-939a-891d4d05cd52"/>
    <ds:schemaRef ds:uri="56e29a69-32c6-4de7-81b4-7defe6b20b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CDEDA6-62D8-41BC-B8D0-860258092D1A}">
  <ds:schemaRefs>
    <ds:schemaRef ds:uri="http://schemas.microsoft.com/office/2006/metadata/properties"/>
    <ds:schemaRef ds:uri="http://schemas.microsoft.com/office/infopath/2007/PartnerControls"/>
    <ds:schemaRef ds:uri="71224524-b6fe-4998-939a-891d4d05cd52"/>
    <ds:schemaRef ds:uri="56e29a69-32c6-4de7-81b4-7defe6b20b4f"/>
  </ds:schemaRefs>
</ds:datastoreItem>
</file>

<file path=customXml/itemProps3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499C31-288D-4B56-B575-D8717F05C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</Words>
  <Characters>4300</Characters>
  <Application>Microsoft Office Word</Application>
  <DocSecurity>0</DocSecurity>
  <Lines>35</Lines>
  <Paragraphs>9</Paragraphs>
  <ScaleCrop>false</ScaleCrop>
  <Company>Hörmann KG VKG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Lambers, Verena</cp:lastModifiedBy>
  <cp:revision>279</cp:revision>
  <cp:lastPrinted>2016-12-14T21:58:00Z</cp:lastPrinted>
  <dcterms:created xsi:type="dcterms:W3CDTF">2023-03-15T18:01:00Z</dcterms:created>
  <dcterms:modified xsi:type="dcterms:W3CDTF">2023-08-01T09:04:00Z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0x0101001F5C2E19CBF45C47B2A1F2868ECAAB9D</vt:lpwstr>
  </property>
  <property fmtid="{D5CDD505-2E9C-101B-9397-08002B2CF9AE}" pid="3" name="MediaServiceImageTags">
    <vt:lpwstr/>
  </property>
</Properties>
</file>