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5ABAF" w14:textId="5744FDA2" w:rsidR="0070471D" w:rsidRDefault="0070471D" w:rsidP="00136114">
      <w:pPr>
        <w:pStyle w:val="paragraph"/>
        <w:tabs>
          <w:tab w:val="left" w:pos="5812"/>
        </w:tabs>
        <w:spacing w:before="0" w:beforeAutospacing="0" w:after="0" w:afterAutospacing="0"/>
        <w:ind w:right="4155"/>
        <w:textAlignment w:val="baseline"/>
        <w:rPr>
          <w:rFonts w:ascii="Segoe UI" w:hAnsi="Segoe UI" w:cs="Segoe UI"/>
          <w:sz w:val="18"/>
          <w:szCs w:val="18"/>
        </w:rPr>
      </w:pPr>
      <w:r>
        <w:rPr>
          <w:rStyle w:val="normaltextrun"/>
          <w:rFonts w:ascii="Arial" w:hAnsi="Arial" w:cs="Arial"/>
          <w:b/>
          <w:bCs/>
          <w:noProof/>
          <w:sz w:val="22"/>
          <w:szCs w:val="22"/>
        </w:rPr>
        <w:drawing>
          <wp:inline distT="0" distB="0" distL="0" distR="0" wp14:anchorId="792B31E2" wp14:editId="01C0A9F6">
            <wp:extent cx="3692043" cy="21336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2511"/>
                    <a:stretch/>
                  </pic:blipFill>
                  <pic:spPr bwMode="auto">
                    <a:xfrm>
                      <a:off x="0" y="0"/>
                      <a:ext cx="3692043" cy="2133600"/>
                    </a:xfrm>
                    <a:prstGeom prst="rect">
                      <a:avLst/>
                    </a:prstGeom>
                    <a:noFill/>
                    <a:ln>
                      <a:noFill/>
                    </a:ln>
                    <a:extLst>
                      <a:ext uri="{53640926-AAD7-44D8-BBD7-CCE9431645EC}">
                        <a14:shadowObscured xmlns:a14="http://schemas.microsoft.com/office/drawing/2010/main"/>
                      </a:ext>
                    </a:extLst>
                  </pic:spPr>
                </pic:pic>
              </a:graphicData>
            </a:graphic>
          </wp:inline>
        </w:drawing>
      </w:r>
    </w:p>
    <w:p w14:paraId="0538005D" w14:textId="4A4B6256" w:rsidR="0070471D" w:rsidRDefault="0070471D" w:rsidP="00136114">
      <w:pPr>
        <w:pStyle w:val="paragraph"/>
        <w:tabs>
          <w:tab w:val="left" w:pos="5812"/>
        </w:tabs>
        <w:spacing w:before="120" w:beforeAutospacing="0" w:after="0" w:afterAutospacing="0"/>
        <w:ind w:right="4156"/>
        <w:textAlignment w:val="baseline"/>
        <w:rPr>
          <w:rFonts w:ascii="Segoe UI" w:hAnsi="Segoe UI" w:cs="Segoe UI"/>
          <w:sz w:val="18"/>
          <w:szCs w:val="18"/>
        </w:rPr>
      </w:pPr>
      <w:r>
        <w:rPr>
          <w:rStyle w:val="normaltextrun"/>
          <w:rFonts w:ascii="Arial" w:hAnsi="Arial" w:cs="Arial"/>
          <w:b/>
          <w:bCs/>
          <w:sz w:val="22"/>
          <w:szCs w:val="22"/>
        </w:rPr>
        <w:t xml:space="preserve">Bild 1: </w:t>
      </w:r>
      <w:r>
        <w:rPr>
          <w:rStyle w:val="normaltextrun"/>
          <w:rFonts w:ascii="Arial" w:hAnsi="Arial" w:cs="Arial"/>
          <w:sz w:val="22"/>
          <w:szCs w:val="22"/>
        </w:rPr>
        <w:t>Hörmann errichtet eine neue Niederlassung für den Raum Köln/Bonn. Die aktuellen Räumlichkeiten in Weilerswist sind zu klein geworden. Der neue, energieeffiziente Standort bietet dem Familienunternehmen mit Hauptsitz in Steinhagen bei Bielefeld die Möglichkeit, wie auch an 13 anderen Standorten Deutschlands, nah am Markt zu sein.</w:t>
      </w:r>
      <w:r>
        <w:rPr>
          <w:rStyle w:val="eop"/>
          <w:rFonts w:ascii="Arial" w:hAnsi="Arial" w:cs="Arial"/>
          <w:sz w:val="22"/>
          <w:szCs w:val="22"/>
        </w:rPr>
        <w:t> </w:t>
      </w:r>
    </w:p>
    <w:p w14:paraId="21FD7D59" w14:textId="77777777" w:rsidR="0070471D" w:rsidRDefault="0070471D" w:rsidP="00C631D0">
      <w:pPr>
        <w:pStyle w:val="paragraph"/>
        <w:spacing w:before="0" w:beforeAutospacing="0" w:after="0" w:afterAutospacing="0"/>
        <w:ind w:right="4155"/>
        <w:textAlignment w:val="baseline"/>
        <w:rPr>
          <w:rStyle w:val="normaltextrun"/>
          <w:rFonts w:ascii="Arial" w:hAnsi="Arial" w:cs="Arial"/>
          <w:b/>
          <w:bCs/>
          <w:sz w:val="22"/>
          <w:szCs w:val="22"/>
        </w:rPr>
      </w:pPr>
    </w:p>
    <w:p w14:paraId="2155CD64" w14:textId="01DD4DC7" w:rsidR="00C631D0" w:rsidRDefault="00C631D0" w:rsidP="00C631D0">
      <w:pPr>
        <w:pStyle w:val="paragraph"/>
        <w:spacing w:before="0" w:beforeAutospacing="0" w:after="0" w:afterAutospacing="0"/>
        <w:ind w:right="4155"/>
        <w:textAlignment w:val="baseline"/>
        <w:rPr>
          <w:rStyle w:val="eop"/>
          <w:rFonts w:ascii="Arial" w:hAnsi="Arial" w:cs="Arial"/>
          <w:b/>
          <w:bCs/>
          <w:sz w:val="28"/>
          <w:szCs w:val="28"/>
        </w:rPr>
      </w:pPr>
      <w:r>
        <w:rPr>
          <w:rStyle w:val="normaltextrun"/>
          <w:rFonts w:ascii="Arial" w:hAnsi="Arial" w:cs="Arial"/>
          <w:b/>
          <w:bCs/>
          <w:sz w:val="22"/>
          <w:szCs w:val="22"/>
        </w:rPr>
        <w:t>Nah am Markt</w:t>
      </w:r>
      <w:r>
        <w:rPr>
          <w:rStyle w:val="scxw90742915"/>
          <w:rFonts w:ascii="Arial" w:hAnsi="Arial" w:cs="Arial"/>
          <w:b/>
          <w:bCs/>
          <w:sz w:val="22"/>
          <w:szCs w:val="22"/>
        </w:rPr>
        <w:t> </w:t>
      </w:r>
      <w:r>
        <w:rPr>
          <w:rFonts w:ascii="Arial" w:hAnsi="Arial" w:cs="Arial"/>
          <w:b/>
          <w:bCs/>
          <w:sz w:val="22"/>
          <w:szCs w:val="22"/>
        </w:rPr>
        <w:br/>
      </w:r>
      <w:r>
        <w:rPr>
          <w:rStyle w:val="normaltextrun"/>
          <w:rFonts w:ascii="Arial" w:hAnsi="Arial" w:cs="Arial"/>
          <w:b/>
          <w:bCs/>
          <w:sz w:val="28"/>
          <w:szCs w:val="28"/>
        </w:rPr>
        <w:t>Hörmann baut neue Niederlassung in Zülpich bei Köln</w:t>
      </w:r>
      <w:r>
        <w:rPr>
          <w:rStyle w:val="eop"/>
          <w:rFonts w:ascii="Arial" w:hAnsi="Arial" w:cs="Arial"/>
          <w:b/>
          <w:bCs/>
          <w:sz w:val="28"/>
          <w:szCs w:val="28"/>
        </w:rPr>
        <w:t> </w:t>
      </w:r>
    </w:p>
    <w:p w14:paraId="30C36BAA" w14:textId="77777777" w:rsidR="00C631D0" w:rsidRDefault="00C631D0" w:rsidP="00C631D0">
      <w:pPr>
        <w:pStyle w:val="paragraph"/>
        <w:spacing w:before="0" w:beforeAutospacing="0" w:after="0" w:afterAutospacing="0"/>
        <w:ind w:right="4155"/>
        <w:textAlignment w:val="baseline"/>
        <w:rPr>
          <w:rFonts w:ascii="Segoe UI" w:hAnsi="Segoe UI" w:cs="Segoe UI"/>
          <w:b/>
          <w:bCs/>
          <w:sz w:val="18"/>
          <w:szCs w:val="18"/>
        </w:rPr>
      </w:pPr>
    </w:p>
    <w:p w14:paraId="243023F6" w14:textId="4E391DD9" w:rsidR="0002263F" w:rsidRPr="0002263F" w:rsidRDefault="00C631D0" w:rsidP="00C631D0">
      <w:pPr>
        <w:pStyle w:val="paragraph"/>
        <w:spacing w:before="0" w:beforeAutospacing="0" w:after="0" w:afterAutospacing="0"/>
        <w:ind w:right="4155"/>
        <w:textAlignment w:val="baseline"/>
        <w:rPr>
          <w:rFonts w:ascii="Arial" w:hAnsi="Arial" w:cs="Arial"/>
          <w:sz w:val="22"/>
          <w:szCs w:val="22"/>
        </w:rPr>
      </w:pPr>
      <w:r>
        <w:rPr>
          <w:rStyle w:val="normaltextrun"/>
          <w:rFonts w:ascii="Arial" w:hAnsi="Arial" w:cs="Arial"/>
          <w:b/>
          <w:bCs/>
          <w:sz w:val="22"/>
          <w:szCs w:val="22"/>
        </w:rPr>
        <w:t xml:space="preserve">Auch in wirtschaftlich unsicheren Zeiten investiert das Familienunternehmen mit Hauptsitz in Steinhagen bei Bielefeld weiter in eine dezentrale Vertriebsstruktur. Innerhalb der Branche ist Hörmann das einzige Unternehmen, das neben dem Hauptsitz noch über 14 weitere Vertriebsniederlassungen in ganz Deutschland verfügt. Die Nähe zum Markt </w:t>
      </w:r>
      <w:r w:rsidR="00165E89">
        <w:rPr>
          <w:rStyle w:val="normaltextrun"/>
          <w:rFonts w:ascii="Arial" w:hAnsi="Arial" w:cs="Arial"/>
          <w:b/>
          <w:bCs/>
          <w:sz w:val="22"/>
          <w:szCs w:val="22"/>
        </w:rPr>
        <w:t xml:space="preserve">biete </w:t>
      </w:r>
      <w:r w:rsidR="008C2B80">
        <w:rPr>
          <w:rStyle w:val="normaltextrun"/>
          <w:rFonts w:ascii="Arial" w:hAnsi="Arial" w:cs="Arial"/>
          <w:b/>
          <w:bCs/>
          <w:sz w:val="22"/>
          <w:szCs w:val="22"/>
        </w:rPr>
        <w:t xml:space="preserve">vor allem in der Zusammenarbeit mit den Vertriebspartnern </w:t>
      </w:r>
      <w:r w:rsidR="00095C34">
        <w:rPr>
          <w:rStyle w:val="normaltextrun"/>
          <w:rFonts w:ascii="Arial" w:hAnsi="Arial" w:cs="Arial"/>
          <w:b/>
          <w:bCs/>
          <w:sz w:val="22"/>
          <w:szCs w:val="22"/>
        </w:rPr>
        <w:t>einige Vorteile.</w:t>
      </w:r>
      <w:r>
        <w:rPr>
          <w:rStyle w:val="eop"/>
          <w:rFonts w:ascii="Arial" w:hAnsi="Arial" w:cs="Arial"/>
          <w:sz w:val="22"/>
          <w:szCs w:val="22"/>
        </w:rPr>
        <w:t> </w:t>
      </w:r>
    </w:p>
    <w:p w14:paraId="3FE9B8ED" w14:textId="5E033333" w:rsidR="00C631D0" w:rsidRPr="0002263F" w:rsidRDefault="00C631D0" w:rsidP="0002263F">
      <w:pPr>
        <w:pStyle w:val="paragraph"/>
        <w:spacing w:before="120" w:beforeAutospacing="0" w:after="0" w:afterAutospacing="0"/>
        <w:ind w:right="4139"/>
        <w:textAlignment w:val="baseline"/>
        <w:rPr>
          <w:rFonts w:ascii="Arial" w:hAnsi="Arial" w:cs="Arial"/>
          <w:b/>
          <w:bCs/>
          <w:sz w:val="22"/>
          <w:szCs w:val="22"/>
        </w:rPr>
      </w:pPr>
      <w:r>
        <w:rPr>
          <w:rStyle w:val="normaltextrun"/>
          <w:rFonts w:ascii="Arial" w:hAnsi="Arial" w:cs="Arial"/>
          <w:sz w:val="22"/>
          <w:szCs w:val="22"/>
        </w:rPr>
        <w:t>„Unsere jetzigen Räumlichkeiten sind zu klein geworden</w:t>
      </w:r>
      <w:r w:rsidR="00095C34">
        <w:rPr>
          <w:rStyle w:val="normaltextrun"/>
          <w:rFonts w:ascii="Arial" w:hAnsi="Arial" w:cs="Arial"/>
          <w:sz w:val="22"/>
          <w:szCs w:val="22"/>
        </w:rPr>
        <w:t>.</w:t>
      </w:r>
      <w:r>
        <w:rPr>
          <w:rStyle w:val="normaltextrun"/>
          <w:rFonts w:ascii="Arial" w:hAnsi="Arial" w:cs="Arial"/>
          <w:sz w:val="22"/>
          <w:szCs w:val="22"/>
        </w:rPr>
        <w:t xml:space="preserve"> </w:t>
      </w:r>
      <w:r w:rsidR="00095C34">
        <w:rPr>
          <w:rStyle w:val="normaltextrun"/>
          <w:rFonts w:ascii="Arial" w:hAnsi="Arial" w:cs="Arial"/>
          <w:sz w:val="22"/>
          <w:szCs w:val="22"/>
        </w:rPr>
        <w:t>Am neuen Standort i</w:t>
      </w:r>
      <w:r>
        <w:rPr>
          <w:rStyle w:val="normaltextrun"/>
          <w:rFonts w:ascii="Arial" w:hAnsi="Arial" w:cs="Arial"/>
          <w:sz w:val="22"/>
          <w:szCs w:val="22"/>
        </w:rPr>
        <w:t>n Zülpich haben wir die Möglichkeit, pe</w:t>
      </w:r>
      <w:r w:rsidR="00B22623">
        <w:rPr>
          <w:rStyle w:val="normaltextrun"/>
          <w:rFonts w:ascii="Arial" w:hAnsi="Arial" w:cs="Arial"/>
          <w:sz w:val="22"/>
          <w:szCs w:val="22"/>
        </w:rPr>
        <w:t>r</w:t>
      </w:r>
      <w:r>
        <w:rPr>
          <w:rStyle w:val="normaltextrun"/>
          <w:rFonts w:ascii="Arial" w:hAnsi="Arial" w:cs="Arial"/>
          <w:sz w:val="22"/>
          <w:szCs w:val="22"/>
        </w:rPr>
        <w:t>spektivisch weiter zu wachsen,“ sagt Bernd Klein, Niederlassungsleiter der Hörmann Niederlassung Köln/Bonn. Deshalb errichtet das Unternehmen Hörmann unweit des heutigen Standorts in Weilerswist in Zülpich ein ganz neues Gebäude, in das die Niederlassung voraussichtlich im Sommer 2024 umziehen wird.</w:t>
      </w:r>
      <w:r>
        <w:rPr>
          <w:rStyle w:val="eop"/>
          <w:rFonts w:ascii="Arial" w:hAnsi="Arial" w:cs="Arial"/>
          <w:b/>
          <w:bCs/>
          <w:sz w:val="22"/>
          <w:szCs w:val="22"/>
        </w:rPr>
        <w:t> </w:t>
      </w:r>
    </w:p>
    <w:p w14:paraId="5CD1E952" w14:textId="119C666B" w:rsidR="005D4AA8" w:rsidRDefault="00C631D0" w:rsidP="00050166">
      <w:pPr>
        <w:pStyle w:val="paragraph"/>
        <w:spacing w:before="120" w:beforeAutospacing="0" w:after="0" w:afterAutospacing="0"/>
        <w:ind w:right="4139"/>
        <w:textAlignment w:val="baseline"/>
        <w:rPr>
          <w:rStyle w:val="normaltextrun"/>
          <w:rFonts w:ascii="Arial" w:hAnsi="Arial" w:cs="Arial"/>
          <w:sz w:val="22"/>
          <w:szCs w:val="22"/>
        </w:rPr>
      </w:pPr>
      <w:r>
        <w:rPr>
          <w:rStyle w:val="normaltextrun"/>
          <w:rFonts w:ascii="Arial" w:hAnsi="Arial" w:cs="Arial"/>
          <w:sz w:val="22"/>
          <w:szCs w:val="22"/>
        </w:rPr>
        <w:t>Auf dem knapp 20.000 m</w:t>
      </w:r>
      <w:r w:rsidRPr="00050166">
        <w:rPr>
          <w:rStyle w:val="normaltextrun"/>
          <w:rFonts w:ascii="Arial" w:hAnsi="Arial" w:cs="Arial"/>
          <w:sz w:val="22"/>
          <w:szCs w:val="22"/>
          <w:vertAlign w:val="superscript"/>
        </w:rPr>
        <w:t>2</w:t>
      </w:r>
      <w:r>
        <w:rPr>
          <w:rStyle w:val="normaltextrun"/>
          <w:rFonts w:ascii="Arial" w:hAnsi="Arial" w:cs="Arial"/>
          <w:sz w:val="17"/>
          <w:szCs w:val="17"/>
          <w:vertAlign w:val="superscript"/>
        </w:rPr>
        <w:t xml:space="preserve"> </w:t>
      </w:r>
      <w:r>
        <w:rPr>
          <w:rStyle w:val="normaltextrun"/>
          <w:rFonts w:ascii="Arial" w:hAnsi="Arial" w:cs="Arial"/>
          <w:sz w:val="22"/>
          <w:szCs w:val="22"/>
        </w:rPr>
        <w:t>großen Grundstück entsteht ein Gebäude bestehend aus Verwaltung mit 1.600 m</w:t>
      </w:r>
      <w:r w:rsidRPr="00050166">
        <w:rPr>
          <w:rStyle w:val="normaltextrun"/>
          <w:rFonts w:ascii="Arial" w:hAnsi="Arial" w:cs="Arial"/>
          <w:sz w:val="22"/>
          <w:szCs w:val="22"/>
          <w:vertAlign w:val="superscript"/>
        </w:rPr>
        <w:t>2</w:t>
      </w:r>
      <w:r>
        <w:rPr>
          <w:rStyle w:val="normaltextrun"/>
          <w:rFonts w:ascii="Arial" w:hAnsi="Arial" w:cs="Arial"/>
          <w:sz w:val="17"/>
          <w:szCs w:val="17"/>
          <w:vertAlign w:val="superscript"/>
        </w:rPr>
        <w:t xml:space="preserve"> </w:t>
      </w:r>
      <w:r>
        <w:rPr>
          <w:rStyle w:val="normaltextrun"/>
          <w:rFonts w:ascii="Arial" w:hAnsi="Arial" w:cs="Arial"/>
          <w:sz w:val="22"/>
          <w:szCs w:val="22"/>
        </w:rPr>
        <w:t xml:space="preserve">über </w:t>
      </w:r>
      <w:r w:rsidR="00050166">
        <w:rPr>
          <w:rStyle w:val="normaltextrun"/>
          <w:rFonts w:ascii="Arial" w:hAnsi="Arial" w:cs="Arial"/>
          <w:sz w:val="22"/>
          <w:szCs w:val="22"/>
        </w:rPr>
        <w:br/>
      </w:r>
      <w:r>
        <w:rPr>
          <w:rStyle w:val="normaltextrun"/>
          <w:rFonts w:ascii="Arial" w:hAnsi="Arial" w:cs="Arial"/>
          <w:sz w:val="22"/>
          <w:szCs w:val="22"/>
        </w:rPr>
        <w:t>3 Geschosse, Lager-/Logistikhalle mit 6.300 m</w:t>
      </w:r>
      <w:r w:rsidRPr="00050166">
        <w:rPr>
          <w:rStyle w:val="normaltextrun"/>
          <w:rFonts w:ascii="Arial" w:hAnsi="Arial" w:cs="Arial"/>
          <w:sz w:val="22"/>
          <w:szCs w:val="22"/>
          <w:vertAlign w:val="superscript"/>
        </w:rPr>
        <w:t xml:space="preserve">2 </w:t>
      </w:r>
      <w:r>
        <w:rPr>
          <w:rStyle w:val="normaltextrun"/>
          <w:rFonts w:ascii="Arial" w:hAnsi="Arial" w:cs="Arial"/>
          <w:sz w:val="22"/>
          <w:szCs w:val="22"/>
        </w:rPr>
        <w:t>und einer über 200 m</w:t>
      </w:r>
      <w:r w:rsidRPr="00050166">
        <w:rPr>
          <w:rStyle w:val="normaltextrun"/>
          <w:rFonts w:ascii="Arial" w:hAnsi="Arial" w:cs="Arial"/>
          <w:sz w:val="22"/>
          <w:szCs w:val="22"/>
          <w:vertAlign w:val="superscript"/>
        </w:rPr>
        <w:t>2</w:t>
      </w:r>
      <w:r>
        <w:rPr>
          <w:rStyle w:val="normaltextrun"/>
          <w:rFonts w:ascii="Arial" w:hAnsi="Arial" w:cs="Arial"/>
          <w:sz w:val="17"/>
          <w:szCs w:val="17"/>
          <w:vertAlign w:val="superscript"/>
        </w:rPr>
        <w:t xml:space="preserve"> </w:t>
      </w:r>
      <w:r>
        <w:rPr>
          <w:rStyle w:val="normaltextrun"/>
          <w:rFonts w:ascii="Arial" w:hAnsi="Arial" w:cs="Arial"/>
          <w:sz w:val="22"/>
          <w:szCs w:val="22"/>
        </w:rPr>
        <w:t xml:space="preserve">großen Produktausstellung mit Schulungsräumlichkeiten. Das Gebäude wird </w:t>
      </w:r>
      <w:r w:rsidR="00A85E63">
        <w:rPr>
          <w:rStyle w:val="normaltextrun"/>
          <w:rFonts w:ascii="Arial" w:hAnsi="Arial" w:cs="Arial"/>
          <w:sz w:val="22"/>
          <w:szCs w:val="22"/>
        </w:rPr>
        <w:t>nach den neuesten energetischen Standards erbaut. E</w:t>
      </w:r>
      <w:r>
        <w:rPr>
          <w:rStyle w:val="normaltextrun"/>
          <w:rFonts w:ascii="Arial" w:hAnsi="Arial" w:cs="Arial"/>
          <w:sz w:val="22"/>
          <w:szCs w:val="22"/>
        </w:rPr>
        <w:t xml:space="preserve">in Temperierungssystem zur effizienten Kühlung und Beheizung, eine Luft-Wärme-Pumpe, eine Photovoltaikanlage sowie eine mechanische Zu- und Abluftanlage mit Wärmerückgewinnung </w:t>
      </w:r>
      <w:r w:rsidR="00D5551B">
        <w:rPr>
          <w:rStyle w:val="normaltextrun"/>
          <w:rFonts w:ascii="Arial" w:hAnsi="Arial" w:cs="Arial"/>
          <w:sz w:val="22"/>
          <w:szCs w:val="22"/>
        </w:rPr>
        <w:t>sorgen für einen möglichst energieeffizienten Betrieb der Niederlassung</w:t>
      </w:r>
      <w:r>
        <w:rPr>
          <w:rStyle w:val="normaltextrun"/>
          <w:rFonts w:ascii="Arial" w:hAnsi="Arial" w:cs="Arial"/>
          <w:sz w:val="22"/>
          <w:szCs w:val="22"/>
        </w:rPr>
        <w:t xml:space="preserve">. </w:t>
      </w:r>
    </w:p>
    <w:p w14:paraId="71ADA25D" w14:textId="74B52FCC" w:rsidR="005D4AA8" w:rsidRDefault="005D4AA8" w:rsidP="00050166">
      <w:pPr>
        <w:pStyle w:val="paragraph"/>
        <w:spacing w:before="120" w:beforeAutospacing="0" w:after="0" w:afterAutospacing="0"/>
        <w:ind w:right="4139"/>
        <w:textAlignment w:val="baseline"/>
        <w:rPr>
          <w:rFonts w:ascii="Segoe UI" w:hAnsi="Segoe UI" w:cs="Segoe UI"/>
          <w:b/>
          <w:bCs/>
          <w:sz w:val="18"/>
          <w:szCs w:val="18"/>
        </w:rPr>
      </w:pPr>
      <w:r w:rsidRPr="30DD6BDE">
        <w:rPr>
          <w:rStyle w:val="normaltextrun"/>
          <w:rFonts w:ascii="Arial" w:hAnsi="Arial" w:cs="Arial"/>
          <w:sz w:val="22"/>
          <w:szCs w:val="22"/>
        </w:rPr>
        <w:lastRenderedPageBreak/>
        <w:t xml:space="preserve">Nach wie vor und auch aktuell in wirtschaftlich unsicheren Zeiten investiert Hörmann weiter in seine 14 deutschen </w:t>
      </w:r>
      <w:r w:rsidR="009C11C3" w:rsidRPr="30DD6BDE">
        <w:rPr>
          <w:rStyle w:val="normaltextrun"/>
          <w:rFonts w:ascii="Arial" w:hAnsi="Arial" w:cs="Arial"/>
          <w:sz w:val="22"/>
          <w:szCs w:val="22"/>
        </w:rPr>
        <w:t xml:space="preserve">Vertriebsstandorte. </w:t>
      </w:r>
      <w:r w:rsidR="005572E3" w:rsidRPr="30DD6BDE">
        <w:rPr>
          <w:rStyle w:val="normaltextrun"/>
          <w:rFonts w:ascii="Arial" w:hAnsi="Arial" w:cs="Arial"/>
          <w:sz w:val="22"/>
          <w:szCs w:val="22"/>
        </w:rPr>
        <w:t>In den Niederlassungen sind Innen- und Außendienst</w:t>
      </w:r>
      <w:r w:rsidR="007669AA" w:rsidRPr="30DD6BDE">
        <w:rPr>
          <w:rStyle w:val="normaltextrun"/>
          <w:rFonts w:ascii="Arial" w:hAnsi="Arial" w:cs="Arial"/>
          <w:sz w:val="22"/>
          <w:szCs w:val="22"/>
        </w:rPr>
        <w:t>, Servicetechniker sowie Lager- und Logistik</w:t>
      </w:r>
      <w:r w:rsidR="00C118CB" w:rsidRPr="30DD6BDE">
        <w:rPr>
          <w:rStyle w:val="normaltextrun"/>
          <w:rFonts w:ascii="Arial" w:hAnsi="Arial" w:cs="Arial"/>
          <w:sz w:val="22"/>
          <w:szCs w:val="22"/>
        </w:rPr>
        <w:t xml:space="preserve"> für die entsprechende Region verortet. Das gewährleistet </w:t>
      </w:r>
      <w:r w:rsidR="00973A6F" w:rsidRPr="30DD6BDE">
        <w:rPr>
          <w:rStyle w:val="normaltextrun"/>
          <w:rFonts w:ascii="Arial" w:hAnsi="Arial" w:cs="Arial"/>
          <w:sz w:val="22"/>
          <w:szCs w:val="22"/>
        </w:rPr>
        <w:t xml:space="preserve">laut dem Tor- und Türhersteller, immer ein Ohr am Markt zu haben, die regionalen Gegebenheiten gut zu kennen und letztlich auch die Sprache vor Ort zu sprechen. </w:t>
      </w:r>
      <w:r w:rsidR="7CA9C3B4" w:rsidRPr="30DD6BDE">
        <w:rPr>
          <w:rStyle w:val="normaltextrun"/>
          <w:rFonts w:ascii="Arial" w:hAnsi="Arial" w:cs="Arial"/>
          <w:sz w:val="22"/>
          <w:szCs w:val="22"/>
        </w:rPr>
        <w:t xml:space="preserve">Vor allem aber bietet der Hersteller damit an 14 Standorten in Deutschland </w:t>
      </w:r>
      <w:r w:rsidR="04F89D99" w:rsidRPr="30DD6BDE">
        <w:rPr>
          <w:rStyle w:val="normaltextrun"/>
          <w:rFonts w:ascii="Arial" w:hAnsi="Arial" w:cs="Arial"/>
          <w:sz w:val="22"/>
          <w:szCs w:val="22"/>
        </w:rPr>
        <w:t xml:space="preserve">Produkt- und Montageschulungen </w:t>
      </w:r>
      <w:r w:rsidR="04F89D99" w:rsidRPr="4CE33190">
        <w:rPr>
          <w:rStyle w:val="normaltextrun"/>
          <w:rFonts w:ascii="Arial" w:hAnsi="Arial" w:cs="Arial"/>
          <w:sz w:val="22"/>
          <w:szCs w:val="22"/>
        </w:rPr>
        <w:t xml:space="preserve">für seine Vertriebspartner an. </w:t>
      </w:r>
      <w:r w:rsidR="006A0B54" w:rsidRPr="30DD6BDE">
        <w:rPr>
          <w:rStyle w:val="normaltextrun"/>
          <w:rFonts w:ascii="Arial" w:hAnsi="Arial" w:cs="Arial"/>
          <w:sz w:val="22"/>
          <w:szCs w:val="22"/>
        </w:rPr>
        <w:t xml:space="preserve">Auch zukünftig möchte das Unternehmen an dieser Struktur festhalten. </w:t>
      </w:r>
    </w:p>
    <w:p w14:paraId="4D184BF1" w14:textId="3E051247" w:rsidR="00AC2DF5" w:rsidRDefault="00AC2DF5" w:rsidP="00AC2DF5">
      <w:pPr>
        <w:pStyle w:val="PM-Standard"/>
        <w:spacing w:before="120" w:after="0"/>
        <w:ind w:right="4162"/>
        <w:jc w:val="right"/>
      </w:pPr>
      <w:r w:rsidRPr="00363BF0">
        <w:rPr>
          <w:sz w:val="18"/>
          <w:szCs w:val="18"/>
        </w:rPr>
        <w:t>(</w:t>
      </w:r>
      <w:r w:rsidR="00BF236C">
        <w:rPr>
          <w:sz w:val="18"/>
          <w:szCs w:val="18"/>
        </w:rPr>
        <w:t>2</w:t>
      </w:r>
      <w:r w:rsidR="00EC761E">
        <w:rPr>
          <w:sz w:val="18"/>
          <w:szCs w:val="18"/>
        </w:rPr>
        <w:t>.</w:t>
      </w:r>
      <w:r w:rsidR="00BF236C">
        <w:rPr>
          <w:sz w:val="18"/>
          <w:szCs w:val="18"/>
        </w:rPr>
        <w:t>037</w:t>
      </w:r>
      <w:r>
        <w:rPr>
          <w:sz w:val="18"/>
          <w:szCs w:val="18"/>
        </w:rPr>
        <w:t xml:space="preserve"> </w:t>
      </w:r>
      <w:r w:rsidRPr="00363BF0">
        <w:rPr>
          <w:sz w:val="18"/>
          <w:szCs w:val="18"/>
        </w:rPr>
        <w:t>Zeichen inkl. Leerschläge)</w:t>
      </w:r>
    </w:p>
    <w:p w14:paraId="38264800" w14:textId="77777777" w:rsidR="00AC2DF5" w:rsidRDefault="00AC2DF5" w:rsidP="00AC2DF5">
      <w:pPr>
        <w:pStyle w:val="PM-Standard"/>
        <w:spacing w:before="120" w:after="0"/>
        <w:ind w:right="4162"/>
        <w:jc w:val="left"/>
      </w:pPr>
    </w:p>
    <w:p w14:paraId="2FA4ED9C" w14:textId="77777777" w:rsidR="00AC2DF5" w:rsidRDefault="00AC2DF5" w:rsidP="00AC2DF5"/>
    <w:p w14:paraId="31F63581" w14:textId="74649D45" w:rsidR="00136114" w:rsidRDefault="00AC2DF5" w:rsidP="00136114">
      <w:pPr>
        <w:spacing w:after="120"/>
        <w:rPr>
          <w:rFonts w:ascii="Arial" w:hAnsi="Arial" w:cs="Arial"/>
          <w:b/>
          <w:bCs/>
          <w:sz w:val="22"/>
          <w:szCs w:val="22"/>
        </w:rPr>
      </w:pPr>
      <w:r w:rsidRPr="30DD6BDE">
        <w:rPr>
          <w:rFonts w:ascii="Arial" w:hAnsi="Arial" w:cs="Arial"/>
          <w:b/>
          <w:bCs/>
          <w:sz w:val="22"/>
          <w:szCs w:val="22"/>
        </w:rPr>
        <w:t>Bilder und Bildunterzeilen:</w:t>
      </w:r>
    </w:p>
    <w:p w14:paraId="178C1F73" w14:textId="77777777" w:rsidR="006E7428" w:rsidRPr="00136114" w:rsidRDefault="006E7428" w:rsidP="00136114">
      <w:pPr>
        <w:spacing w:after="120"/>
        <w:rPr>
          <w:rFonts w:ascii="Arial" w:hAnsi="Arial" w:cs="Arial"/>
          <w:b/>
          <w:bCs/>
          <w:sz w:val="22"/>
          <w:szCs w:val="22"/>
        </w:rPr>
      </w:pPr>
    </w:p>
    <w:p w14:paraId="56F17E14" w14:textId="5AE11283" w:rsidR="00136114" w:rsidRDefault="00136114" w:rsidP="30DD6BDE">
      <w:pPr>
        <w:pStyle w:val="PM-Standard"/>
        <w:tabs>
          <w:tab w:val="left" w:pos="5954"/>
        </w:tabs>
        <w:spacing w:before="120" w:after="0"/>
        <w:ind w:right="4162"/>
        <w:jc w:val="left"/>
        <w:rPr>
          <w:rFonts w:eastAsia="Arial"/>
          <w:b/>
          <w:bCs/>
          <w:color w:val="000000" w:themeColor="text1"/>
          <w:szCs w:val="22"/>
        </w:rPr>
      </w:pPr>
      <w:r>
        <w:rPr>
          <w:rFonts w:eastAsia="Arial"/>
          <w:b/>
          <w:bCs/>
          <w:noProof/>
          <w:color w:val="000000" w:themeColor="text1"/>
          <w:szCs w:val="22"/>
        </w:rPr>
        <w:drawing>
          <wp:inline distT="0" distB="0" distL="0" distR="0" wp14:anchorId="07901445" wp14:editId="6837602B">
            <wp:extent cx="3702230" cy="2493888"/>
            <wp:effectExtent l="0" t="0" r="0" b="1905"/>
            <wp:docPr id="4" name="Grafik 4" descr="Ein Bild, das draußen, Himmel,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außen, Himmel, Person, Kleidung enthält.&#10;&#10;Automatisch generierte Beschreibung"/>
                    <pic:cNvPicPr/>
                  </pic:nvPicPr>
                  <pic:blipFill rotWithShape="1">
                    <a:blip r:embed="rId11" cstate="print">
                      <a:extLst>
                        <a:ext uri="{28A0092B-C50C-407E-A947-70E740481C1C}">
                          <a14:useLocalDpi xmlns:a14="http://schemas.microsoft.com/office/drawing/2010/main" val="0"/>
                        </a:ext>
                      </a:extLst>
                    </a:blip>
                    <a:srcRect t="5269" b="4922"/>
                    <a:stretch/>
                  </pic:blipFill>
                  <pic:spPr bwMode="auto">
                    <a:xfrm>
                      <a:off x="0" y="0"/>
                      <a:ext cx="3737319" cy="2517524"/>
                    </a:xfrm>
                    <a:prstGeom prst="rect">
                      <a:avLst/>
                    </a:prstGeom>
                    <a:ln>
                      <a:noFill/>
                    </a:ln>
                    <a:extLst>
                      <a:ext uri="{53640926-AAD7-44D8-BBD7-CCE9431645EC}">
                        <a14:shadowObscured xmlns:a14="http://schemas.microsoft.com/office/drawing/2010/main"/>
                      </a:ext>
                    </a:extLst>
                  </pic:spPr>
                </pic:pic>
              </a:graphicData>
            </a:graphic>
          </wp:inline>
        </w:drawing>
      </w:r>
    </w:p>
    <w:p w14:paraId="792D1D01" w14:textId="4C22386C" w:rsidR="00AC2DF5" w:rsidRDefault="1534B165" w:rsidP="30DD6BDE">
      <w:pPr>
        <w:pStyle w:val="PM-Standard"/>
        <w:tabs>
          <w:tab w:val="left" w:pos="5954"/>
        </w:tabs>
        <w:spacing w:before="120" w:after="0"/>
        <w:ind w:right="4162"/>
        <w:jc w:val="left"/>
      </w:pPr>
      <w:r w:rsidRPr="30DD6BDE">
        <w:rPr>
          <w:rFonts w:eastAsia="Arial"/>
          <w:b/>
          <w:bCs/>
          <w:color w:val="000000" w:themeColor="text1"/>
          <w:szCs w:val="22"/>
        </w:rPr>
        <w:t xml:space="preserve">Bild 2: </w:t>
      </w:r>
      <w:r w:rsidRPr="30DD6BDE">
        <w:rPr>
          <w:rFonts w:eastAsia="Arial"/>
          <w:color w:val="000000" w:themeColor="text1"/>
          <w:szCs w:val="22"/>
        </w:rPr>
        <w:t xml:space="preserve">Der Spatenstich zum neuen Hörmann Standort in Zülpich bei Köln fand unter Beisein </w:t>
      </w:r>
      <w:r w:rsidR="00896852" w:rsidRPr="30DD6BDE">
        <w:rPr>
          <w:rFonts w:eastAsia="Arial"/>
          <w:color w:val="000000" w:themeColor="text1"/>
          <w:szCs w:val="22"/>
        </w:rPr>
        <w:t xml:space="preserve">des Beigeordneten und Wirtschaftsförderers Ottmar Voigt, </w:t>
      </w:r>
      <w:r w:rsidRPr="30DD6BDE">
        <w:rPr>
          <w:rFonts w:eastAsia="Arial"/>
          <w:color w:val="000000" w:themeColor="text1"/>
          <w:szCs w:val="22"/>
        </w:rPr>
        <w:t xml:space="preserve">des Zülpicher Bürgermeisters Ulf Hürtgen, </w:t>
      </w:r>
      <w:r w:rsidR="00955290">
        <w:rPr>
          <w:rFonts w:eastAsia="Arial"/>
          <w:color w:val="000000" w:themeColor="text1"/>
          <w:szCs w:val="22"/>
        </w:rPr>
        <w:t xml:space="preserve">der Hörmann </w:t>
      </w:r>
      <w:r w:rsidR="00A12511">
        <w:rPr>
          <w:rFonts w:eastAsia="Arial"/>
          <w:color w:val="000000" w:themeColor="text1"/>
          <w:szCs w:val="22"/>
        </w:rPr>
        <w:t>Baup</w:t>
      </w:r>
      <w:r w:rsidR="00955290">
        <w:rPr>
          <w:rFonts w:eastAsia="Arial"/>
          <w:color w:val="000000" w:themeColor="text1"/>
          <w:szCs w:val="22"/>
        </w:rPr>
        <w:t>rojekt</w:t>
      </w:r>
      <w:r w:rsidR="00A12511">
        <w:rPr>
          <w:rFonts w:eastAsia="Arial"/>
          <w:color w:val="000000" w:themeColor="text1"/>
          <w:szCs w:val="22"/>
        </w:rPr>
        <w:t xml:space="preserve">managerin </w:t>
      </w:r>
      <w:r w:rsidR="009F7506">
        <w:rPr>
          <w:rFonts w:eastAsia="Arial"/>
          <w:color w:val="000000" w:themeColor="text1"/>
          <w:szCs w:val="22"/>
        </w:rPr>
        <w:t xml:space="preserve">Anke </w:t>
      </w:r>
      <w:r w:rsidR="00E12E4D">
        <w:rPr>
          <w:rFonts w:eastAsia="Arial"/>
          <w:color w:val="000000" w:themeColor="text1"/>
          <w:szCs w:val="22"/>
        </w:rPr>
        <w:t>Heidemann</w:t>
      </w:r>
      <w:r w:rsidR="0003543A">
        <w:rPr>
          <w:rFonts w:eastAsia="Arial"/>
          <w:color w:val="000000" w:themeColor="text1"/>
          <w:szCs w:val="22"/>
        </w:rPr>
        <w:t>,</w:t>
      </w:r>
      <w:r w:rsidR="00E12E4D">
        <w:rPr>
          <w:rFonts w:eastAsia="Arial"/>
          <w:color w:val="000000" w:themeColor="text1"/>
          <w:szCs w:val="22"/>
        </w:rPr>
        <w:t xml:space="preserve"> </w:t>
      </w:r>
      <w:r w:rsidRPr="30DD6BDE">
        <w:rPr>
          <w:rFonts w:eastAsia="Arial"/>
          <w:color w:val="000000" w:themeColor="text1"/>
          <w:szCs w:val="22"/>
        </w:rPr>
        <w:t>de</w:t>
      </w:r>
      <w:r w:rsidR="00896852">
        <w:rPr>
          <w:rFonts w:eastAsia="Arial"/>
          <w:color w:val="000000" w:themeColor="text1"/>
          <w:szCs w:val="22"/>
        </w:rPr>
        <w:t>r</w:t>
      </w:r>
      <w:r w:rsidRPr="30DD6BDE">
        <w:rPr>
          <w:rFonts w:eastAsia="Arial"/>
          <w:color w:val="000000" w:themeColor="text1"/>
          <w:szCs w:val="22"/>
        </w:rPr>
        <w:t xml:space="preserve"> Planer und Architekten Stephan Meyer </w:t>
      </w:r>
      <w:r w:rsidR="00C70FFE">
        <w:rPr>
          <w:rFonts w:eastAsia="Arial"/>
          <w:color w:val="000000" w:themeColor="text1"/>
          <w:szCs w:val="22"/>
        </w:rPr>
        <w:t xml:space="preserve">und Hans-Heinrich Möller </w:t>
      </w:r>
      <w:r w:rsidRPr="30DD6BDE">
        <w:rPr>
          <w:rFonts w:eastAsia="Arial"/>
          <w:color w:val="000000" w:themeColor="text1"/>
          <w:szCs w:val="22"/>
        </w:rPr>
        <w:t xml:space="preserve">vom Büro Wannenmacher + Möller GmbH und des Hörmann Niederlassungsleiters Bernd Klein </w:t>
      </w:r>
      <w:r w:rsidR="00C70FFE">
        <w:rPr>
          <w:rFonts w:eastAsia="Arial"/>
          <w:color w:val="000000" w:themeColor="text1"/>
          <w:szCs w:val="22"/>
        </w:rPr>
        <w:t xml:space="preserve">(v.l.n.r.) </w:t>
      </w:r>
      <w:r w:rsidRPr="30DD6BDE">
        <w:rPr>
          <w:rFonts w:eastAsia="Arial"/>
          <w:color w:val="000000" w:themeColor="text1"/>
          <w:szCs w:val="22"/>
        </w:rPr>
        <w:t>statt.</w:t>
      </w:r>
      <w:r w:rsidRPr="30DD6BDE">
        <w:rPr>
          <w:rFonts w:eastAsia="Arial"/>
          <w:b/>
          <w:bCs/>
          <w:color w:val="000000" w:themeColor="text1"/>
          <w:szCs w:val="22"/>
        </w:rPr>
        <w:t xml:space="preserve"> </w:t>
      </w:r>
      <w:r w:rsidRPr="30DD6BDE">
        <w:rPr>
          <w:rFonts w:eastAsia="Arial"/>
          <w:color w:val="000000" w:themeColor="text1"/>
          <w:szCs w:val="22"/>
        </w:rPr>
        <w:t>Die Fertigstellung der Niederlassung ist für Juni 2024 geplant.</w:t>
      </w:r>
      <w:r w:rsidRPr="30DD6BDE">
        <w:rPr>
          <w:rFonts w:eastAsia="Arial"/>
          <w:b/>
          <w:bCs/>
          <w:color w:val="000000" w:themeColor="text1"/>
          <w:szCs w:val="22"/>
        </w:rPr>
        <w:t xml:space="preserve"> </w:t>
      </w:r>
      <w:r w:rsidRPr="30DD6BDE">
        <w:t xml:space="preserve"> </w:t>
      </w:r>
      <w:r w:rsidR="00896852">
        <w:t xml:space="preserve"> </w:t>
      </w:r>
    </w:p>
    <w:p w14:paraId="13E4F1AC" w14:textId="4D11738C" w:rsidR="00AC2DF5" w:rsidRDefault="00AC2DF5" w:rsidP="00136114">
      <w:pPr>
        <w:pStyle w:val="PM-Standard"/>
        <w:tabs>
          <w:tab w:val="left" w:pos="5812"/>
        </w:tabs>
        <w:spacing w:before="120" w:after="0"/>
        <w:ind w:right="4162"/>
        <w:jc w:val="left"/>
        <w:rPr>
          <w:b/>
          <w:bCs/>
        </w:rPr>
      </w:pPr>
    </w:p>
    <w:p w14:paraId="3C37B536" w14:textId="54DC344D" w:rsidR="001B1FCD" w:rsidRPr="00AC2DF5" w:rsidRDefault="00AC2DF5" w:rsidP="30DD6BDE">
      <w:pPr>
        <w:pStyle w:val="PM-Abschnitt"/>
        <w:tabs>
          <w:tab w:val="left" w:pos="5954"/>
        </w:tabs>
        <w:spacing w:before="120"/>
        <w:ind w:right="4162"/>
        <w:rPr>
          <w:sz w:val="22"/>
          <w:szCs w:val="22"/>
        </w:rPr>
      </w:pPr>
      <w:r w:rsidRPr="30DD6BDE">
        <w:rPr>
          <w:sz w:val="22"/>
          <w:szCs w:val="22"/>
        </w:rPr>
        <w:t xml:space="preserve">Fotos: Hörmann </w:t>
      </w:r>
    </w:p>
    <w:sectPr w:rsidR="001B1FCD" w:rsidRPr="00AC2DF5" w:rsidSect="00D17415">
      <w:headerReference w:type="default" r:id="rId12"/>
      <w:footerReference w:type="default" r:id="rId13"/>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44BAA" w14:textId="77777777" w:rsidR="00DD21B4" w:rsidRDefault="00DD21B4">
      <w:r>
        <w:separator/>
      </w:r>
    </w:p>
  </w:endnote>
  <w:endnote w:type="continuationSeparator" w:id="0">
    <w:p w14:paraId="028E541F" w14:textId="77777777" w:rsidR="00DD21B4" w:rsidRDefault="00DD21B4">
      <w:r>
        <w:continuationSeparator/>
      </w:r>
    </w:p>
  </w:endnote>
  <w:endnote w:type="continuationNotice" w:id="1">
    <w:p w14:paraId="455B4F8F" w14:textId="77777777" w:rsidR="00DD21B4" w:rsidRDefault="00DD21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5F4BF08D" w:rsidR="0033438B" w:rsidRPr="00607694" w:rsidRDefault="00AC2DF5" w:rsidP="00264634">
    <w:pPr>
      <w:pStyle w:val="Fuzeile"/>
      <w:rPr>
        <w:rFonts w:ascii="Arial" w:hAnsi="Arial" w:cs="Arial"/>
        <w:color w:val="808080"/>
        <w:sz w:val="16"/>
        <w:szCs w:val="16"/>
      </w:rPr>
    </w:pPr>
    <w:r>
      <w:rPr>
        <w:rFonts w:ascii="Arial" w:hAnsi="Arial" w:cs="Arial"/>
        <w:color w:val="808080"/>
        <w:sz w:val="16"/>
        <w:szCs w:val="16"/>
      </w:rPr>
      <w:t xml:space="preserve">PM </w:t>
    </w:r>
    <w:r w:rsidR="005D675D">
      <w:rPr>
        <w:rFonts w:ascii="Arial" w:hAnsi="Arial" w:cs="Arial"/>
        <w:color w:val="808080"/>
        <w:sz w:val="16"/>
        <w:szCs w:val="16"/>
      </w:rPr>
      <w:t>2314 F</w:t>
    </w:r>
    <w:r w:rsidR="0002263F">
      <w:rPr>
        <w:rFonts w:ascii="Arial" w:hAnsi="Arial" w:cs="Arial"/>
        <w:color w:val="808080"/>
        <w:sz w:val="16"/>
        <w:szCs w:val="16"/>
      </w:rPr>
      <w:t>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24294" w14:textId="77777777" w:rsidR="00DD21B4" w:rsidRDefault="00DD21B4">
      <w:r>
        <w:separator/>
      </w:r>
    </w:p>
  </w:footnote>
  <w:footnote w:type="continuationSeparator" w:id="0">
    <w:p w14:paraId="1AB1B9CC" w14:textId="77777777" w:rsidR="00DD21B4" w:rsidRDefault="00DD21B4">
      <w:r>
        <w:continuationSeparator/>
      </w:r>
    </w:p>
  </w:footnote>
  <w:footnote w:type="continuationNotice" w:id="1">
    <w:p w14:paraId="17F3A145" w14:textId="77777777" w:rsidR="00DD21B4" w:rsidRDefault="00DD21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2"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263F"/>
    <w:rsid w:val="00024B46"/>
    <w:rsid w:val="000262D1"/>
    <w:rsid w:val="000268E8"/>
    <w:rsid w:val="00026DE8"/>
    <w:rsid w:val="000275B2"/>
    <w:rsid w:val="0003074F"/>
    <w:rsid w:val="00032025"/>
    <w:rsid w:val="00032B9A"/>
    <w:rsid w:val="00033A08"/>
    <w:rsid w:val="00034528"/>
    <w:rsid w:val="00034594"/>
    <w:rsid w:val="00034E07"/>
    <w:rsid w:val="000353EC"/>
    <w:rsid w:val="0003543A"/>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0166"/>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C34"/>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32B"/>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114"/>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5E89"/>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A8"/>
    <w:rsid w:val="001D42B1"/>
    <w:rsid w:val="001D4459"/>
    <w:rsid w:val="001D4ABA"/>
    <w:rsid w:val="001D526D"/>
    <w:rsid w:val="001D55D1"/>
    <w:rsid w:val="001D68B8"/>
    <w:rsid w:val="001D7DD6"/>
    <w:rsid w:val="001D7E3D"/>
    <w:rsid w:val="001E003E"/>
    <w:rsid w:val="001E11B5"/>
    <w:rsid w:val="001E1802"/>
    <w:rsid w:val="001E3180"/>
    <w:rsid w:val="001E3B2C"/>
    <w:rsid w:val="001E45CF"/>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5F3"/>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0DD"/>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37DBB"/>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27DB9"/>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2E3"/>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4AA8"/>
    <w:rsid w:val="005D5D12"/>
    <w:rsid w:val="005D6276"/>
    <w:rsid w:val="005D6496"/>
    <w:rsid w:val="005D64F0"/>
    <w:rsid w:val="005D675D"/>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5A5B"/>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61A3"/>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832"/>
    <w:rsid w:val="00686E89"/>
    <w:rsid w:val="006914C4"/>
    <w:rsid w:val="0069204F"/>
    <w:rsid w:val="006922AD"/>
    <w:rsid w:val="006929B3"/>
    <w:rsid w:val="00693455"/>
    <w:rsid w:val="00694C30"/>
    <w:rsid w:val="00695249"/>
    <w:rsid w:val="00697698"/>
    <w:rsid w:val="00697C0D"/>
    <w:rsid w:val="006A024F"/>
    <w:rsid w:val="006A0B54"/>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2A3D"/>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42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71D"/>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69AA"/>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6A81"/>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852"/>
    <w:rsid w:val="00896A92"/>
    <w:rsid w:val="00897056"/>
    <w:rsid w:val="008970AC"/>
    <w:rsid w:val="0089758D"/>
    <w:rsid w:val="008975BC"/>
    <w:rsid w:val="008976FE"/>
    <w:rsid w:val="00897A93"/>
    <w:rsid w:val="008A0397"/>
    <w:rsid w:val="008A0833"/>
    <w:rsid w:val="008A0AFF"/>
    <w:rsid w:val="008A0B39"/>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2B80"/>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290"/>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3A6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1C3"/>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506"/>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511"/>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4F03"/>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5E63"/>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2DF5"/>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2B"/>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623"/>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143"/>
    <w:rsid w:val="00BF236C"/>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18CB"/>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6D2"/>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1D0"/>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0FFE"/>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51B"/>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052"/>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1B4"/>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2E4D"/>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374"/>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61E"/>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 w:val="04F89D99"/>
    <w:rsid w:val="095A7F69"/>
    <w:rsid w:val="1534B165"/>
    <w:rsid w:val="30DD6BDE"/>
    <w:rsid w:val="4CE33190"/>
    <w:rsid w:val="5F69675D"/>
    <w:rsid w:val="7CA9C3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853D8B16-BCFD-4DB7-B040-A8DC554CD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paragraph" w:customStyle="1" w:styleId="paragraph">
    <w:name w:val="paragraph"/>
    <w:basedOn w:val="Standard"/>
    <w:rsid w:val="00C631D0"/>
    <w:pPr>
      <w:spacing w:before="100" w:beforeAutospacing="1" w:after="100" w:afterAutospacing="1"/>
    </w:pPr>
  </w:style>
  <w:style w:type="character" w:customStyle="1" w:styleId="normaltextrun">
    <w:name w:val="normaltextrun"/>
    <w:basedOn w:val="Absatz-Standardschriftart"/>
    <w:rsid w:val="00C631D0"/>
  </w:style>
  <w:style w:type="character" w:customStyle="1" w:styleId="scxw90742915">
    <w:name w:val="scxw90742915"/>
    <w:basedOn w:val="Absatz-Standardschriftart"/>
    <w:rsid w:val="00C631D0"/>
  </w:style>
  <w:style w:type="character" w:customStyle="1" w:styleId="eop">
    <w:name w:val="eop"/>
    <w:basedOn w:val="Absatz-Standardschriftart"/>
    <w:rsid w:val="00C63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193972">
      <w:bodyDiv w:val="1"/>
      <w:marLeft w:val="0"/>
      <w:marRight w:val="0"/>
      <w:marTop w:val="0"/>
      <w:marBottom w:val="0"/>
      <w:divBdr>
        <w:top w:val="none" w:sz="0" w:space="0" w:color="auto"/>
        <w:left w:val="none" w:sz="0" w:space="0" w:color="auto"/>
        <w:bottom w:val="none" w:sz="0" w:space="0" w:color="auto"/>
        <w:right w:val="none" w:sz="0" w:space="0" w:color="auto"/>
      </w:divBdr>
      <w:divsChild>
        <w:div w:id="329720327">
          <w:marLeft w:val="0"/>
          <w:marRight w:val="0"/>
          <w:marTop w:val="0"/>
          <w:marBottom w:val="0"/>
          <w:divBdr>
            <w:top w:val="none" w:sz="0" w:space="0" w:color="auto"/>
            <w:left w:val="none" w:sz="0" w:space="0" w:color="auto"/>
            <w:bottom w:val="none" w:sz="0" w:space="0" w:color="auto"/>
            <w:right w:val="none" w:sz="0" w:space="0" w:color="auto"/>
          </w:divBdr>
        </w:div>
        <w:div w:id="1727139102">
          <w:marLeft w:val="0"/>
          <w:marRight w:val="0"/>
          <w:marTop w:val="0"/>
          <w:marBottom w:val="0"/>
          <w:divBdr>
            <w:top w:val="none" w:sz="0" w:space="0" w:color="auto"/>
            <w:left w:val="none" w:sz="0" w:space="0" w:color="auto"/>
            <w:bottom w:val="none" w:sz="0" w:space="0" w:color="auto"/>
            <w:right w:val="none" w:sz="0" w:space="0" w:color="auto"/>
          </w:divBdr>
        </w:div>
      </w:divsChild>
    </w:div>
    <w:div w:id="1725176317">
      <w:bodyDiv w:val="1"/>
      <w:marLeft w:val="0"/>
      <w:marRight w:val="0"/>
      <w:marTop w:val="0"/>
      <w:marBottom w:val="0"/>
      <w:divBdr>
        <w:top w:val="none" w:sz="0" w:space="0" w:color="auto"/>
        <w:left w:val="none" w:sz="0" w:space="0" w:color="auto"/>
        <w:bottom w:val="none" w:sz="0" w:space="0" w:color="auto"/>
        <w:right w:val="none" w:sz="0" w:space="0" w:color="auto"/>
      </w:divBdr>
      <w:divsChild>
        <w:div w:id="3362340">
          <w:marLeft w:val="0"/>
          <w:marRight w:val="0"/>
          <w:marTop w:val="0"/>
          <w:marBottom w:val="0"/>
          <w:divBdr>
            <w:top w:val="none" w:sz="0" w:space="0" w:color="auto"/>
            <w:left w:val="none" w:sz="0" w:space="0" w:color="auto"/>
            <w:bottom w:val="none" w:sz="0" w:space="0" w:color="auto"/>
            <w:right w:val="none" w:sz="0" w:space="0" w:color="auto"/>
          </w:divBdr>
        </w:div>
        <w:div w:id="185558117">
          <w:marLeft w:val="0"/>
          <w:marRight w:val="0"/>
          <w:marTop w:val="0"/>
          <w:marBottom w:val="0"/>
          <w:divBdr>
            <w:top w:val="none" w:sz="0" w:space="0" w:color="auto"/>
            <w:left w:val="none" w:sz="0" w:space="0" w:color="auto"/>
            <w:bottom w:val="none" w:sz="0" w:space="0" w:color="auto"/>
            <w:right w:val="none" w:sz="0" w:space="0" w:color="auto"/>
          </w:divBdr>
        </w:div>
        <w:div w:id="409616282">
          <w:marLeft w:val="0"/>
          <w:marRight w:val="0"/>
          <w:marTop w:val="0"/>
          <w:marBottom w:val="0"/>
          <w:divBdr>
            <w:top w:val="none" w:sz="0" w:space="0" w:color="auto"/>
            <w:left w:val="none" w:sz="0" w:space="0" w:color="auto"/>
            <w:bottom w:val="none" w:sz="0" w:space="0" w:color="auto"/>
            <w:right w:val="none" w:sz="0" w:space="0" w:color="auto"/>
          </w:divBdr>
        </w:div>
        <w:div w:id="664163256">
          <w:marLeft w:val="0"/>
          <w:marRight w:val="0"/>
          <w:marTop w:val="0"/>
          <w:marBottom w:val="0"/>
          <w:divBdr>
            <w:top w:val="none" w:sz="0" w:space="0" w:color="auto"/>
            <w:left w:val="none" w:sz="0" w:space="0" w:color="auto"/>
            <w:bottom w:val="none" w:sz="0" w:space="0" w:color="auto"/>
            <w:right w:val="none" w:sz="0" w:space="0" w:color="auto"/>
          </w:divBdr>
        </w:div>
        <w:div w:id="1085347232">
          <w:marLeft w:val="0"/>
          <w:marRight w:val="0"/>
          <w:marTop w:val="0"/>
          <w:marBottom w:val="0"/>
          <w:divBdr>
            <w:top w:val="none" w:sz="0" w:space="0" w:color="auto"/>
            <w:left w:val="none" w:sz="0" w:space="0" w:color="auto"/>
            <w:bottom w:val="none" w:sz="0" w:space="0" w:color="auto"/>
            <w:right w:val="none" w:sz="0" w:space="0" w:color="auto"/>
          </w:divBdr>
        </w:div>
        <w:div w:id="1263102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1224524-b6fe-4998-939a-891d4d05cd52">
      <Terms xmlns="http://schemas.microsoft.com/office/infopath/2007/PartnerControls"/>
    </lcf76f155ced4ddcb4097134ff3c332f>
    <TaxCatchAll xmlns="56e29a69-32c6-4de7-81b4-7defe6b20b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F5C2E19CBF45C47B2A1F2868ECAAB9D" ma:contentTypeVersion="14" ma:contentTypeDescription="Ein neues Dokument erstellen." ma:contentTypeScope="" ma:versionID="aa508facc561b2034681374083717268">
  <xsd:schema xmlns:xsd="http://www.w3.org/2001/XMLSchema" xmlns:xs="http://www.w3.org/2001/XMLSchema" xmlns:p="http://schemas.microsoft.com/office/2006/metadata/properties" xmlns:ns2="71224524-b6fe-4998-939a-891d4d05cd52" xmlns:ns3="56e29a69-32c6-4de7-81b4-7defe6b20b4f" targetNamespace="http://schemas.microsoft.com/office/2006/metadata/properties" ma:root="true" ma:fieldsID="64f2a73f1227a9a554ee97d2b4d677a9" ns2:_="" ns3:_="">
    <xsd:import namespace="71224524-b6fe-4998-939a-891d4d05cd52"/>
    <xsd:import namespace="56e29a69-32c6-4de7-81b4-7defe6b20b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224524-b6fe-4998-939a-891d4d05cd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e29a69-32c6-4de7-81b4-7defe6b20b4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c5986070-082b-4e35-9c72-f73ef387d6b2}" ma:internalName="TaxCatchAll" ma:showField="CatchAllData" ma:web="56e29a69-32c6-4de7-81b4-7defe6b20b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customXml/itemProps2.xml><?xml version="1.0" encoding="utf-8"?>
<ds:datastoreItem xmlns:ds="http://schemas.openxmlformats.org/officeDocument/2006/customXml" ds:itemID="{23CDEDA6-62D8-41BC-B8D0-860258092D1A}">
  <ds:schemaRefs>
    <ds:schemaRef ds:uri="http://schemas.microsoft.com/office/2006/metadata/properties"/>
    <ds:schemaRef ds:uri="http://schemas.microsoft.com/office/infopath/2007/PartnerControls"/>
    <ds:schemaRef ds:uri="71224524-b6fe-4998-939a-891d4d05cd52"/>
    <ds:schemaRef ds:uri="56e29a69-32c6-4de7-81b4-7defe6b20b4f"/>
  </ds:schemaRefs>
</ds:datastoreItem>
</file>

<file path=customXml/itemProps3.xml><?xml version="1.0" encoding="utf-8"?>
<ds:datastoreItem xmlns:ds="http://schemas.openxmlformats.org/officeDocument/2006/customXml" ds:itemID="{51499C31-288D-4B56-B575-D8717F05CB1A}">
  <ds:schemaRefs>
    <ds:schemaRef ds:uri="http://schemas.microsoft.com/sharepoint/v3/contenttype/forms"/>
  </ds:schemaRefs>
</ds:datastoreItem>
</file>

<file path=customXml/itemProps4.xml><?xml version="1.0" encoding="utf-8"?>
<ds:datastoreItem xmlns:ds="http://schemas.openxmlformats.org/officeDocument/2006/customXml" ds:itemID="{E8F4A676-4A67-436C-9861-144D4E737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224524-b6fe-4998-939a-891d4d05cd52"/>
    <ds:schemaRef ds:uri="56e29a69-32c6-4de7-81b4-7defe6b20b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2599</Characters>
  <Application>Microsoft Office Word</Application>
  <DocSecurity>0</DocSecurity>
  <Lines>21</Lines>
  <Paragraphs>6</Paragraphs>
  <ScaleCrop>false</ScaleCrop>
  <Company>Hörmann KG VKG</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subject/>
  <dc:creator>Schlüter, Kristin</dc:creator>
  <cp:keywords/>
  <cp:lastModifiedBy>Lambers, Verena</cp:lastModifiedBy>
  <cp:revision>41</cp:revision>
  <cp:lastPrinted>2016-12-14T21:58:00Z</cp:lastPrinted>
  <dcterms:created xsi:type="dcterms:W3CDTF">2023-03-15T18:01:00Z</dcterms:created>
  <dcterms:modified xsi:type="dcterms:W3CDTF">2023-06-19T08:37:00Z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0x0101001F5C2E19CBF45C47B2A1F2868ECAAB9D</vt:lpwstr>
  </property>
  <property fmtid="{D5CDD505-2E9C-101B-9397-08002B2CF9AE}" pid="3" name="MediaServiceImageTags">
    <vt:lpwstr/>
  </property>
</Properties>
</file>