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516" w:rsidRDefault="0078591A" w:rsidP="00E547A3">
      <w:pPr>
        <w:pStyle w:val="PM-Standard"/>
        <w:spacing w:before="120" w:after="0"/>
        <w:ind w:right="4162"/>
        <w:jc w:val="left"/>
        <w:rPr>
          <w:b/>
          <w:szCs w:val="22"/>
        </w:rPr>
      </w:pPr>
      <w:r>
        <w:rPr>
          <w:b/>
          <w:noProof/>
          <w:szCs w:val="22"/>
        </w:rPr>
        <w:drawing>
          <wp:inline distT="0" distB="0" distL="0" distR="0">
            <wp:extent cx="3755494" cy="2505074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M 1907 Elektromechanische Poller mit bürstenlosem Antrieb_Bild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9902" cy="252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516" w:rsidRPr="00A21309" w:rsidRDefault="00726516" w:rsidP="00A21309">
      <w:pPr>
        <w:pStyle w:val="PM-Standard"/>
        <w:spacing w:before="120" w:after="0"/>
        <w:ind w:right="4162"/>
        <w:jc w:val="left"/>
        <w:rPr>
          <w:b/>
          <w:szCs w:val="22"/>
        </w:rPr>
      </w:pPr>
      <w:r>
        <w:rPr>
          <w:b/>
          <w:szCs w:val="22"/>
        </w:rPr>
        <w:t>Bild 1:</w:t>
      </w:r>
      <w:r w:rsidR="00670BBB">
        <w:rPr>
          <w:b/>
          <w:szCs w:val="22"/>
        </w:rPr>
        <w:t xml:space="preserve"> </w:t>
      </w:r>
      <w:r w:rsidR="00A21309" w:rsidRPr="00A21309">
        <w:rPr>
          <w:szCs w:val="22"/>
        </w:rPr>
        <w:t>Hörmann erweitert das Programm der Poller für höchs</w:t>
      </w:r>
      <w:r w:rsidR="00804993">
        <w:rPr>
          <w:szCs w:val="22"/>
        </w:rPr>
        <w:t>te Sicherheitsanforderungen: Die</w:t>
      </w:r>
      <w:r w:rsidR="00A21309" w:rsidRPr="00A21309">
        <w:rPr>
          <w:szCs w:val="22"/>
        </w:rPr>
        <w:t xml:space="preserve"> automatische</w:t>
      </w:r>
      <w:r w:rsidR="00804993">
        <w:rPr>
          <w:szCs w:val="22"/>
        </w:rPr>
        <w:t>n</w:t>
      </w:r>
      <w:r w:rsidR="00A21309" w:rsidRPr="00A21309">
        <w:rPr>
          <w:szCs w:val="22"/>
        </w:rPr>
        <w:t xml:space="preserve"> Poller </w:t>
      </w:r>
      <w:r w:rsidR="00804993">
        <w:rPr>
          <w:szCs w:val="22"/>
        </w:rPr>
        <w:t>A 275-M30</w:t>
      </w:r>
      <w:r w:rsidR="00804993" w:rsidRPr="00A21309">
        <w:rPr>
          <w:szCs w:val="22"/>
        </w:rPr>
        <w:t xml:space="preserve">-900 E </w:t>
      </w:r>
      <w:r w:rsidR="00804993">
        <w:rPr>
          <w:szCs w:val="22"/>
        </w:rPr>
        <w:t xml:space="preserve">und </w:t>
      </w:r>
      <w:r w:rsidR="00A21309" w:rsidRPr="00A21309">
        <w:rPr>
          <w:szCs w:val="22"/>
        </w:rPr>
        <w:t>A 275-M50-900 E mit e</w:t>
      </w:r>
      <w:r w:rsidR="00804993">
        <w:rPr>
          <w:szCs w:val="22"/>
        </w:rPr>
        <w:t xml:space="preserve">lektromechanischem Antrieb </w:t>
      </w:r>
      <w:r w:rsidR="00FA543B">
        <w:rPr>
          <w:szCs w:val="22"/>
        </w:rPr>
        <w:t>und einer optionalen EFO-Steuerung gibt es in der Kombination laut Herstellerangaben nur bei Hörmann.</w:t>
      </w:r>
      <w:r w:rsidR="00A21309">
        <w:rPr>
          <w:b/>
          <w:szCs w:val="22"/>
        </w:rPr>
        <w:t xml:space="preserve">  </w:t>
      </w:r>
    </w:p>
    <w:p w:rsidR="008B4294" w:rsidRDefault="003626C3" w:rsidP="00E547A3">
      <w:pPr>
        <w:pStyle w:val="PM-Standard"/>
        <w:spacing w:before="120" w:after="0"/>
        <w:ind w:right="4162"/>
        <w:jc w:val="left"/>
        <w:rPr>
          <w:b/>
          <w:szCs w:val="22"/>
        </w:rPr>
      </w:pPr>
      <w:r>
        <w:rPr>
          <w:b/>
          <w:szCs w:val="22"/>
        </w:rPr>
        <w:t>Erweiterung der High Security Line</w:t>
      </w:r>
    </w:p>
    <w:p w:rsidR="008B4294" w:rsidRDefault="008B4294" w:rsidP="00762ADC">
      <w:pPr>
        <w:pStyle w:val="PM-Standard"/>
        <w:spacing w:after="0"/>
        <w:ind w:right="4162"/>
        <w:jc w:val="left"/>
        <w:rPr>
          <w:b/>
          <w:sz w:val="28"/>
          <w:szCs w:val="28"/>
        </w:rPr>
      </w:pPr>
      <w:r w:rsidRPr="008B4294">
        <w:rPr>
          <w:b/>
          <w:sz w:val="28"/>
          <w:szCs w:val="28"/>
        </w:rPr>
        <w:t>Weltneuheit i</w:t>
      </w:r>
      <w:r>
        <w:rPr>
          <w:b/>
          <w:sz w:val="28"/>
          <w:szCs w:val="28"/>
        </w:rPr>
        <w:t>m Bere</w:t>
      </w:r>
      <w:bookmarkStart w:id="0" w:name="_GoBack"/>
      <w:bookmarkEnd w:id="0"/>
      <w:r>
        <w:rPr>
          <w:b/>
          <w:sz w:val="28"/>
          <w:szCs w:val="28"/>
        </w:rPr>
        <w:t>ich</w:t>
      </w:r>
      <w:r w:rsidRPr="008B4294">
        <w:rPr>
          <w:b/>
          <w:sz w:val="28"/>
          <w:szCs w:val="28"/>
        </w:rPr>
        <w:t xml:space="preserve"> der </w:t>
      </w:r>
      <w:r>
        <w:rPr>
          <w:b/>
          <w:sz w:val="28"/>
          <w:szCs w:val="28"/>
        </w:rPr>
        <w:t>P</w:t>
      </w:r>
      <w:r w:rsidRPr="008B4294">
        <w:rPr>
          <w:b/>
          <w:sz w:val="28"/>
          <w:szCs w:val="28"/>
        </w:rPr>
        <w:t>olle</w:t>
      </w:r>
      <w:r>
        <w:rPr>
          <w:b/>
          <w:sz w:val="28"/>
          <w:szCs w:val="28"/>
        </w:rPr>
        <w:t>r</w:t>
      </w:r>
      <w:r w:rsidRPr="008B4294">
        <w:rPr>
          <w:b/>
          <w:sz w:val="28"/>
          <w:szCs w:val="28"/>
        </w:rPr>
        <w:t xml:space="preserve"> </w:t>
      </w:r>
    </w:p>
    <w:p w:rsidR="008B4294" w:rsidRDefault="008B4294" w:rsidP="00E21271">
      <w:pPr>
        <w:pStyle w:val="PM-Standard"/>
        <w:spacing w:before="120" w:after="120"/>
        <w:ind w:right="4162"/>
        <w:jc w:val="left"/>
        <w:rPr>
          <w:b/>
          <w:bCs/>
          <w:iCs/>
        </w:rPr>
      </w:pPr>
      <w:r w:rsidRPr="008B4294">
        <w:rPr>
          <w:b/>
          <w:bCs/>
          <w:iCs/>
        </w:rPr>
        <w:t>Nachdem Hörmann seit 2017 Zufahrtskontrollsysteme</w:t>
      </w:r>
      <w:r w:rsidR="00AB2588">
        <w:rPr>
          <w:b/>
          <w:bCs/>
          <w:iCs/>
        </w:rPr>
        <w:t xml:space="preserve"> wie Poller, Durchfahrtssperren</w:t>
      </w:r>
      <w:r w:rsidRPr="008B4294">
        <w:rPr>
          <w:b/>
          <w:bCs/>
          <w:iCs/>
        </w:rPr>
        <w:t xml:space="preserve"> und Reifenkiller </w:t>
      </w:r>
      <w:r w:rsidR="00762ADC">
        <w:rPr>
          <w:b/>
          <w:bCs/>
          <w:iCs/>
        </w:rPr>
        <w:t>im Programm hat</w:t>
      </w:r>
      <w:r w:rsidRPr="008B4294">
        <w:rPr>
          <w:b/>
          <w:bCs/>
          <w:iCs/>
        </w:rPr>
        <w:t>, präsentiert der Hersteller nun zur BAU Neuheit</w:t>
      </w:r>
      <w:r w:rsidR="00F62B45">
        <w:rPr>
          <w:b/>
          <w:bCs/>
          <w:iCs/>
        </w:rPr>
        <w:t>en</w:t>
      </w:r>
      <w:r w:rsidRPr="008B4294">
        <w:rPr>
          <w:b/>
          <w:bCs/>
          <w:iCs/>
        </w:rPr>
        <w:t xml:space="preserve"> </w:t>
      </w:r>
      <w:r w:rsidR="00804993">
        <w:rPr>
          <w:b/>
          <w:bCs/>
          <w:iCs/>
        </w:rPr>
        <w:t>im Bereich der</w:t>
      </w:r>
      <w:r w:rsidRPr="008B4294">
        <w:rPr>
          <w:b/>
          <w:bCs/>
          <w:iCs/>
        </w:rPr>
        <w:t xml:space="preserve"> Poller</w:t>
      </w:r>
      <w:r w:rsidR="00804993">
        <w:rPr>
          <w:b/>
          <w:bCs/>
          <w:iCs/>
        </w:rPr>
        <w:t>. Mit den</w:t>
      </w:r>
      <w:r w:rsidRPr="008B4294">
        <w:rPr>
          <w:b/>
          <w:bCs/>
          <w:iCs/>
        </w:rPr>
        <w:t xml:space="preserve"> automatischen Poller</w:t>
      </w:r>
      <w:r w:rsidR="00804993">
        <w:rPr>
          <w:b/>
          <w:bCs/>
          <w:iCs/>
        </w:rPr>
        <w:t>n</w:t>
      </w:r>
      <w:r w:rsidRPr="008B4294">
        <w:rPr>
          <w:b/>
          <w:bCs/>
          <w:iCs/>
        </w:rPr>
        <w:t xml:space="preserve"> </w:t>
      </w:r>
      <w:r w:rsidR="00804993" w:rsidRPr="00804993">
        <w:rPr>
          <w:b/>
          <w:bCs/>
          <w:iCs/>
        </w:rPr>
        <w:t xml:space="preserve">A 275-M30-900 E und </w:t>
      </w:r>
      <w:r w:rsidRPr="008B4294">
        <w:rPr>
          <w:b/>
          <w:bCs/>
          <w:iCs/>
        </w:rPr>
        <w:t>A 275-M50-900 E wird das Produktprogramm der High Sec</w:t>
      </w:r>
      <w:r w:rsidR="00804993">
        <w:rPr>
          <w:b/>
          <w:bCs/>
          <w:iCs/>
        </w:rPr>
        <w:t>urity Line erweitert. Damit werden weitere Poller angeboten, die</w:t>
      </w:r>
      <w:r w:rsidRPr="008B4294">
        <w:rPr>
          <w:b/>
          <w:bCs/>
          <w:iCs/>
        </w:rPr>
        <w:t xml:space="preserve"> sensible B</w:t>
      </w:r>
      <w:r w:rsidR="00804993">
        <w:rPr>
          <w:b/>
          <w:bCs/>
          <w:iCs/>
        </w:rPr>
        <w:t>ereiche absichern</w:t>
      </w:r>
      <w:r w:rsidRPr="008B4294">
        <w:rPr>
          <w:b/>
          <w:bCs/>
          <w:iCs/>
        </w:rPr>
        <w:t xml:space="preserve"> und </w:t>
      </w:r>
      <w:r w:rsidR="00804993">
        <w:rPr>
          <w:b/>
          <w:bCs/>
          <w:iCs/>
        </w:rPr>
        <w:t xml:space="preserve">dafür </w:t>
      </w:r>
      <w:r w:rsidRPr="008B4294">
        <w:rPr>
          <w:b/>
          <w:bCs/>
          <w:iCs/>
        </w:rPr>
        <w:t>höchsten Sic</w:t>
      </w:r>
      <w:r w:rsidR="00804993">
        <w:rPr>
          <w:b/>
          <w:bCs/>
          <w:iCs/>
        </w:rPr>
        <w:t>herheitsanforderungen entsprechen</w:t>
      </w:r>
      <w:r w:rsidRPr="008B4294">
        <w:rPr>
          <w:b/>
          <w:bCs/>
          <w:iCs/>
        </w:rPr>
        <w:t>.</w:t>
      </w:r>
      <w:r w:rsidR="00762ADC">
        <w:rPr>
          <w:b/>
          <w:bCs/>
          <w:iCs/>
        </w:rPr>
        <w:t xml:space="preserve"> </w:t>
      </w:r>
      <w:r w:rsidR="00804993">
        <w:rPr>
          <w:b/>
          <w:bCs/>
          <w:iCs/>
        </w:rPr>
        <w:t>Sie</w:t>
      </w:r>
      <w:r w:rsidR="000440B1">
        <w:rPr>
          <w:b/>
          <w:bCs/>
          <w:iCs/>
        </w:rPr>
        <w:t xml:space="preserve"> </w:t>
      </w:r>
      <w:r w:rsidR="00804993">
        <w:rPr>
          <w:b/>
          <w:bCs/>
          <w:iCs/>
        </w:rPr>
        <w:t>verfügen</w:t>
      </w:r>
      <w:r w:rsidR="006F580D">
        <w:rPr>
          <w:b/>
          <w:bCs/>
          <w:iCs/>
        </w:rPr>
        <w:t xml:space="preserve"> über einen bürstenlosen Motor und eine</w:t>
      </w:r>
      <w:r w:rsidR="00AB2588">
        <w:rPr>
          <w:b/>
          <w:bCs/>
          <w:iCs/>
        </w:rPr>
        <w:t xml:space="preserve"> optionale</w:t>
      </w:r>
      <w:r w:rsidR="006F580D">
        <w:rPr>
          <w:b/>
          <w:bCs/>
          <w:iCs/>
        </w:rPr>
        <w:t xml:space="preserve"> EFO-Notfunktion. Diese</w:t>
      </w:r>
      <w:r w:rsidR="00762ADC">
        <w:rPr>
          <w:b/>
          <w:bCs/>
          <w:iCs/>
        </w:rPr>
        <w:t xml:space="preserve"> Kombination </w:t>
      </w:r>
      <w:r w:rsidR="006F580D">
        <w:rPr>
          <w:b/>
          <w:bCs/>
          <w:iCs/>
        </w:rPr>
        <w:t>i</w:t>
      </w:r>
      <w:r w:rsidR="00762ADC">
        <w:rPr>
          <w:b/>
          <w:bCs/>
          <w:iCs/>
        </w:rPr>
        <w:t>s</w:t>
      </w:r>
      <w:r w:rsidR="006F580D">
        <w:rPr>
          <w:b/>
          <w:bCs/>
          <w:iCs/>
        </w:rPr>
        <w:t xml:space="preserve">t </w:t>
      </w:r>
      <w:r w:rsidR="00762ADC">
        <w:rPr>
          <w:b/>
          <w:bCs/>
          <w:iCs/>
        </w:rPr>
        <w:t xml:space="preserve">laut Herstellerangaben erstmalig auf dem Markt verfügbar. </w:t>
      </w:r>
    </w:p>
    <w:p w:rsidR="00860ED4" w:rsidRDefault="008B4294" w:rsidP="008B4294">
      <w:pPr>
        <w:pStyle w:val="PM-Standard"/>
        <w:spacing w:before="120" w:after="120"/>
        <w:ind w:right="4162"/>
        <w:jc w:val="left"/>
      </w:pPr>
      <w:r>
        <w:t xml:space="preserve">Die Produkte der High Security Line von Hörmann ermöglichen </w:t>
      </w:r>
      <w:r w:rsidR="005B4261">
        <w:t>die Zufahrtskontrolle von Hochs</w:t>
      </w:r>
      <w:r>
        <w:t xml:space="preserve">icherheitsbereichen wie Regierungsgebäuden, Flughäfen, Veranstaltungsgeländen oder </w:t>
      </w:r>
      <w:r w:rsidR="00804993">
        <w:t>anderen sensiblen Bereichen. Die</w:t>
      </w:r>
      <w:r>
        <w:t xml:space="preserve"> </w:t>
      </w:r>
      <w:r w:rsidR="00F62B45">
        <w:t xml:space="preserve">neuen </w:t>
      </w:r>
      <w:r>
        <w:t>automatische</w:t>
      </w:r>
      <w:r w:rsidR="00804993">
        <w:t>n</w:t>
      </w:r>
      <w:r>
        <w:t xml:space="preserve"> Poller </w:t>
      </w:r>
      <w:r w:rsidR="00804993">
        <w:rPr>
          <w:szCs w:val="22"/>
        </w:rPr>
        <w:t>A 275-M30</w:t>
      </w:r>
      <w:r w:rsidR="00804993" w:rsidRPr="00A21309">
        <w:rPr>
          <w:szCs w:val="22"/>
        </w:rPr>
        <w:t xml:space="preserve">-900 E </w:t>
      </w:r>
      <w:r w:rsidR="00804993">
        <w:rPr>
          <w:szCs w:val="22"/>
        </w:rPr>
        <w:t xml:space="preserve">und </w:t>
      </w:r>
      <w:r>
        <w:t xml:space="preserve">A 275-M50-900 E </w:t>
      </w:r>
      <w:r w:rsidR="00F62B45">
        <w:t>erfüllen die hohen Sicherheitsanforderungen der Sicherheitsklassen M30 und M50.</w:t>
      </w:r>
      <w:r w:rsidR="00804993">
        <w:t xml:space="preserve"> Die elektromechanischen</w:t>
      </w:r>
      <w:r>
        <w:t xml:space="preserve"> Poller </w:t>
      </w:r>
      <w:r w:rsidR="00804993">
        <w:t>können</w:t>
      </w:r>
      <w:r w:rsidR="00F62B45">
        <w:t xml:space="preserve"> automatisch gehoben und</w:t>
      </w:r>
      <w:r>
        <w:t xml:space="preserve"> im Boden versenkt werden. So ist gleichzeitig eine Barriere zum Schutz vor unberechtigten Durchfahrten gegeben und </w:t>
      </w:r>
      <w:r w:rsidR="00BE1F62">
        <w:t xml:space="preserve">nur bei </w:t>
      </w:r>
      <w:r>
        <w:t xml:space="preserve">versenktem Poller eine genehmigte </w:t>
      </w:r>
      <w:r w:rsidR="00804993">
        <w:t>Durchfahrt</w:t>
      </w:r>
      <w:r>
        <w:t xml:space="preserve"> freigegeben. </w:t>
      </w:r>
    </w:p>
    <w:p w:rsidR="005B4261" w:rsidRDefault="00804993" w:rsidP="008B4294">
      <w:pPr>
        <w:pStyle w:val="PM-Standard"/>
        <w:spacing w:before="120" w:after="120"/>
        <w:ind w:right="4162"/>
        <w:jc w:val="left"/>
        <w:rPr>
          <w:color w:val="000000" w:themeColor="text1"/>
        </w:rPr>
      </w:pPr>
      <w:r>
        <w:rPr>
          <w:color w:val="000000" w:themeColor="text1"/>
        </w:rPr>
        <w:t>Die neuen</w:t>
      </w:r>
      <w:r w:rsidR="00860ED4" w:rsidRPr="000440B1">
        <w:rPr>
          <w:color w:val="000000" w:themeColor="text1"/>
        </w:rPr>
        <w:t xml:space="preserve"> </w:t>
      </w:r>
      <w:r w:rsidR="005B4261">
        <w:rPr>
          <w:color w:val="000000" w:themeColor="text1"/>
        </w:rPr>
        <w:t>Poller</w:t>
      </w:r>
      <w:r w:rsidR="00860ED4" w:rsidRPr="000440B1">
        <w:rPr>
          <w:color w:val="000000" w:themeColor="text1"/>
        </w:rPr>
        <w:t xml:space="preserve"> </w:t>
      </w:r>
      <w:r>
        <w:rPr>
          <w:szCs w:val="22"/>
        </w:rPr>
        <w:t>A 275-M30</w:t>
      </w:r>
      <w:r w:rsidRPr="00A21309">
        <w:rPr>
          <w:szCs w:val="22"/>
        </w:rPr>
        <w:t xml:space="preserve">-900 E </w:t>
      </w:r>
      <w:r>
        <w:rPr>
          <w:szCs w:val="22"/>
        </w:rPr>
        <w:t xml:space="preserve">und </w:t>
      </w:r>
      <w:r>
        <w:rPr>
          <w:color w:val="000000" w:themeColor="text1"/>
        </w:rPr>
        <w:t>A 275-M50-900 E verfügen</w:t>
      </w:r>
      <w:r w:rsidR="00860ED4" w:rsidRPr="000440B1">
        <w:rPr>
          <w:color w:val="000000" w:themeColor="text1"/>
        </w:rPr>
        <w:t xml:space="preserve"> über eine</w:t>
      </w:r>
      <w:r w:rsidR="005B4261">
        <w:rPr>
          <w:color w:val="000000" w:themeColor="text1"/>
        </w:rPr>
        <w:t>n</w:t>
      </w:r>
      <w:r w:rsidR="00860ED4" w:rsidRPr="000440B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elektromechanischen, </w:t>
      </w:r>
      <w:r w:rsidR="005B4261" w:rsidRPr="000440B1">
        <w:rPr>
          <w:color w:val="000000" w:themeColor="text1"/>
        </w:rPr>
        <w:t>bürstenlose</w:t>
      </w:r>
      <w:r w:rsidR="005B4261">
        <w:rPr>
          <w:color w:val="000000" w:themeColor="text1"/>
        </w:rPr>
        <w:t>n</w:t>
      </w:r>
      <w:r w:rsidR="005B4261" w:rsidRPr="000440B1">
        <w:rPr>
          <w:color w:val="000000" w:themeColor="text1"/>
        </w:rPr>
        <w:t xml:space="preserve"> Motor</w:t>
      </w:r>
      <w:r w:rsidR="005B4261">
        <w:rPr>
          <w:color w:val="000000" w:themeColor="text1"/>
        </w:rPr>
        <w:t xml:space="preserve">, </w:t>
      </w:r>
      <w:r w:rsidR="005B4261" w:rsidRPr="000440B1">
        <w:rPr>
          <w:color w:val="000000" w:themeColor="text1"/>
        </w:rPr>
        <w:t xml:space="preserve">der </w:t>
      </w:r>
      <w:r w:rsidR="00F62B45">
        <w:rPr>
          <w:color w:val="000000" w:themeColor="text1"/>
        </w:rPr>
        <w:t>ohne</w:t>
      </w:r>
      <w:r w:rsidR="005B4261" w:rsidRPr="000440B1">
        <w:rPr>
          <w:color w:val="000000" w:themeColor="text1"/>
        </w:rPr>
        <w:t xml:space="preserve"> Schleifkontakte </w:t>
      </w:r>
      <w:r>
        <w:rPr>
          <w:color w:val="000000" w:themeColor="text1"/>
        </w:rPr>
        <w:t xml:space="preserve">besonders </w:t>
      </w:r>
      <w:r w:rsidR="005B4261">
        <w:rPr>
          <w:color w:val="000000" w:themeColor="text1"/>
        </w:rPr>
        <w:t>verschleißarm</w:t>
      </w:r>
      <w:r w:rsidR="005B4261" w:rsidRPr="000440B1">
        <w:rPr>
          <w:color w:val="000000" w:themeColor="text1"/>
        </w:rPr>
        <w:t xml:space="preserve"> ist. </w:t>
      </w:r>
      <w:r w:rsidR="005B4261" w:rsidRPr="008406CF">
        <w:rPr>
          <w:color w:val="000000" w:themeColor="text1"/>
        </w:rPr>
        <w:lastRenderedPageBreak/>
        <w:t>Im Vergleich zu hydraulisch betriebenen Pollern ent</w:t>
      </w:r>
      <w:r w:rsidR="008406CF" w:rsidRPr="008406CF">
        <w:rPr>
          <w:color w:val="000000" w:themeColor="text1"/>
        </w:rPr>
        <w:t>fällt zusätzlich der Einsatz der</w:t>
      </w:r>
      <w:r w:rsidR="005B4261" w:rsidRPr="008406CF">
        <w:rPr>
          <w:color w:val="000000" w:themeColor="text1"/>
        </w:rPr>
        <w:t xml:space="preserve"> </w:t>
      </w:r>
      <w:r w:rsidR="00505917">
        <w:t xml:space="preserve">Hydraulikkomponenten und somit auch das Prüfen </w:t>
      </w:r>
      <w:r w:rsidR="008406CF" w:rsidRPr="008406CF">
        <w:t xml:space="preserve">des </w:t>
      </w:r>
      <w:r w:rsidR="00F62B45" w:rsidRPr="008406CF">
        <w:t>Öldruck</w:t>
      </w:r>
      <w:r w:rsidR="008406CF">
        <w:t>s</w:t>
      </w:r>
      <w:r w:rsidR="00F62B45" w:rsidRPr="008406CF">
        <w:t xml:space="preserve"> und Ölniveau</w:t>
      </w:r>
      <w:r w:rsidR="008406CF" w:rsidRPr="008406CF">
        <w:t>s</w:t>
      </w:r>
      <w:r w:rsidR="005B4261" w:rsidRPr="008406CF">
        <w:rPr>
          <w:color w:val="000000" w:themeColor="text1"/>
        </w:rPr>
        <w:t>.</w:t>
      </w:r>
      <w:r w:rsidR="005B4261" w:rsidRPr="000440B1">
        <w:rPr>
          <w:color w:val="000000" w:themeColor="text1"/>
        </w:rPr>
        <w:t xml:space="preserve"> Deswegen können die</w:t>
      </w:r>
      <w:r w:rsidR="005B4261">
        <w:rPr>
          <w:color w:val="000000" w:themeColor="text1"/>
        </w:rPr>
        <w:t xml:space="preserve"> elektromechanischen</w:t>
      </w:r>
      <w:r w:rsidR="005B4261" w:rsidRPr="000440B1">
        <w:rPr>
          <w:color w:val="000000" w:themeColor="text1"/>
        </w:rPr>
        <w:t xml:space="preserve"> Hörmann Poller auch bei besonders strengen Umweltschutzauflagen und bei extremen thermischen B</w:t>
      </w:r>
      <w:r w:rsidR="005B4261">
        <w:rPr>
          <w:color w:val="000000" w:themeColor="text1"/>
        </w:rPr>
        <w:t xml:space="preserve">edingungen </w:t>
      </w:r>
      <w:r>
        <w:rPr>
          <w:color w:val="000000" w:themeColor="text1"/>
        </w:rPr>
        <w:t>eingesetzt</w:t>
      </w:r>
      <w:r w:rsidR="005B4261">
        <w:rPr>
          <w:color w:val="000000" w:themeColor="text1"/>
        </w:rPr>
        <w:t xml:space="preserve"> werden</w:t>
      </w:r>
      <w:r w:rsidR="005B4261" w:rsidRPr="000440B1">
        <w:rPr>
          <w:color w:val="000000" w:themeColor="text1"/>
        </w:rPr>
        <w:t>. Außerdem sind Prüfungen – beispielsweise der Hydraulikkomponenten und des Öl</w:t>
      </w:r>
      <w:r>
        <w:rPr>
          <w:color w:val="000000" w:themeColor="text1"/>
        </w:rPr>
        <w:t>drucks – nicht notwendig und die Poller sind</w:t>
      </w:r>
      <w:r w:rsidR="005B4261" w:rsidRPr="000440B1">
        <w:rPr>
          <w:color w:val="000000" w:themeColor="text1"/>
        </w:rPr>
        <w:t xml:space="preserve"> so</w:t>
      </w:r>
      <w:r w:rsidR="005B4261">
        <w:rPr>
          <w:color w:val="000000" w:themeColor="text1"/>
        </w:rPr>
        <w:t>mit</w:t>
      </w:r>
      <w:r w:rsidR="005B4261" w:rsidRPr="000440B1">
        <w:rPr>
          <w:color w:val="000000" w:themeColor="text1"/>
        </w:rPr>
        <w:t xml:space="preserve"> sehr wartungsarm.</w:t>
      </w:r>
      <w:r w:rsidR="005B4261">
        <w:rPr>
          <w:color w:val="000000" w:themeColor="text1"/>
        </w:rPr>
        <w:t xml:space="preserve"> Durc</w:t>
      </w:r>
      <w:r>
        <w:rPr>
          <w:color w:val="000000" w:themeColor="text1"/>
        </w:rPr>
        <w:t xml:space="preserve">h den bürstenlosen Motor </w:t>
      </w:r>
      <w:r w:rsidR="00F62B45">
        <w:rPr>
          <w:color w:val="000000" w:themeColor="text1"/>
        </w:rPr>
        <w:t>beschleunigen</w:t>
      </w:r>
      <w:r>
        <w:rPr>
          <w:color w:val="000000" w:themeColor="text1"/>
        </w:rPr>
        <w:t xml:space="preserve"> die neuen</w:t>
      </w:r>
      <w:r w:rsidR="005B4261">
        <w:rPr>
          <w:color w:val="000000" w:themeColor="text1"/>
        </w:rPr>
        <w:t xml:space="preserve"> Poller </w:t>
      </w:r>
      <w:r w:rsidR="00F62B45">
        <w:rPr>
          <w:color w:val="000000" w:themeColor="text1"/>
        </w:rPr>
        <w:t>sehr schnell</w:t>
      </w:r>
      <w:r w:rsidR="005B4261">
        <w:rPr>
          <w:color w:val="000000" w:themeColor="text1"/>
        </w:rPr>
        <w:t xml:space="preserve">. </w:t>
      </w:r>
      <w:r w:rsidR="00F62B45">
        <w:rPr>
          <w:color w:val="000000" w:themeColor="text1"/>
        </w:rPr>
        <w:t>D</w:t>
      </w:r>
      <w:r w:rsidR="008B36E5">
        <w:rPr>
          <w:color w:val="000000" w:themeColor="text1"/>
        </w:rPr>
        <w:t>ie Soft-Start- und So</w:t>
      </w:r>
      <w:r w:rsidR="00F62B45" w:rsidRPr="00F62B45">
        <w:rPr>
          <w:color w:val="000000" w:themeColor="text1"/>
        </w:rPr>
        <w:t>ft-Stop</w:t>
      </w:r>
      <w:r w:rsidR="008B36E5">
        <w:rPr>
          <w:color w:val="000000" w:themeColor="text1"/>
        </w:rPr>
        <w:t>p</w:t>
      </w:r>
      <w:r w:rsidR="00F62B45" w:rsidRPr="00F62B45">
        <w:rPr>
          <w:color w:val="000000" w:themeColor="text1"/>
        </w:rPr>
        <w:t xml:space="preserve">-Funktion </w:t>
      </w:r>
      <w:r w:rsidR="00F62B45">
        <w:rPr>
          <w:color w:val="000000" w:themeColor="text1"/>
        </w:rPr>
        <w:t>ermöglicht, dass sich die Poller</w:t>
      </w:r>
      <w:r w:rsidR="00F62B45" w:rsidRPr="00F62B45">
        <w:rPr>
          <w:color w:val="000000" w:themeColor="text1"/>
        </w:rPr>
        <w:t xml:space="preserve"> bes</w:t>
      </w:r>
      <w:r w:rsidR="00F62B45">
        <w:rPr>
          <w:color w:val="000000" w:themeColor="text1"/>
        </w:rPr>
        <w:t>onders leise und erschütterungs</w:t>
      </w:r>
      <w:r w:rsidR="00F62B45" w:rsidRPr="00F62B45">
        <w:rPr>
          <w:color w:val="000000" w:themeColor="text1"/>
        </w:rPr>
        <w:t>arm</w:t>
      </w:r>
      <w:r w:rsidR="00F62B45">
        <w:rPr>
          <w:color w:val="000000" w:themeColor="text1"/>
        </w:rPr>
        <w:t xml:space="preserve"> heben und senken</w:t>
      </w:r>
      <w:r w:rsidR="00F62B45" w:rsidRPr="00F62B45">
        <w:rPr>
          <w:color w:val="000000" w:themeColor="text1"/>
        </w:rPr>
        <w:t xml:space="preserve">. </w:t>
      </w:r>
      <w:r>
        <w:rPr>
          <w:color w:val="000000" w:themeColor="text1"/>
        </w:rPr>
        <w:t>Werden sie</w:t>
      </w:r>
      <w:r w:rsidR="005B4261">
        <w:rPr>
          <w:color w:val="000000" w:themeColor="text1"/>
        </w:rPr>
        <w:t xml:space="preserve"> zusätzlich</w:t>
      </w:r>
      <w:r w:rsidR="00860ED4" w:rsidRPr="000440B1">
        <w:rPr>
          <w:color w:val="000000" w:themeColor="text1"/>
        </w:rPr>
        <w:t xml:space="preserve"> mit der optional verfügbaren EFO-Steuerung (Emergency Fast Operation)</w:t>
      </w:r>
      <w:r w:rsidR="005B4261">
        <w:rPr>
          <w:color w:val="000000" w:themeColor="text1"/>
        </w:rPr>
        <w:t xml:space="preserve"> ausgestattet, </w:t>
      </w:r>
      <w:r>
        <w:rPr>
          <w:color w:val="000000" w:themeColor="text1"/>
        </w:rPr>
        <w:t>lassen sie</w:t>
      </w:r>
      <w:r w:rsidR="005B4261">
        <w:rPr>
          <w:color w:val="000000" w:themeColor="text1"/>
        </w:rPr>
        <w:t xml:space="preserve"> sich innerhalb von </w:t>
      </w:r>
      <w:r w:rsidR="00F62B45">
        <w:rPr>
          <w:color w:val="000000" w:themeColor="text1"/>
        </w:rPr>
        <w:t xml:space="preserve">ca. </w:t>
      </w:r>
      <w:r w:rsidR="005B4261">
        <w:rPr>
          <w:color w:val="000000" w:themeColor="text1"/>
        </w:rPr>
        <w:t>1,5 Sekunden heben</w:t>
      </w:r>
      <w:r w:rsidR="00860ED4" w:rsidRPr="000440B1">
        <w:rPr>
          <w:color w:val="000000" w:themeColor="text1"/>
        </w:rPr>
        <w:t>. So können Wege, die beispielsweise nur kurz für eine genehmigte Zufahrt freigege</w:t>
      </w:r>
      <w:r w:rsidR="00CB09F4" w:rsidRPr="000440B1">
        <w:rPr>
          <w:color w:val="000000" w:themeColor="text1"/>
        </w:rPr>
        <w:t>be</w:t>
      </w:r>
      <w:r w:rsidR="00860ED4" w:rsidRPr="000440B1">
        <w:rPr>
          <w:color w:val="000000" w:themeColor="text1"/>
        </w:rPr>
        <w:t xml:space="preserve">n wurden, schnell </w:t>
      </w:r>
      <w:r w:rsidR="00F62B45">
        <w:rPr>
          <w:color w:val="000000" w:themeColor="text1"/>
        </w:rPr>
        <w:t>wieder abgesperrt werden, was</w:t>
      </w:r>
      <w:r w:rsidR="00F62B45" w:rsidRPr="000440B1">
        <w:rPr>
          <w:color w:val="000000" w:themeColor="text1"/>
        </w:rPr>
        <w:t xml:space="preserve"> vor allem im Notfall</w:t>
      </w:r>
      <w:r w:rsidR="00F62B45">
        <w:rPr>
          <w:color w:val="000000" w:themeColor="text1"/>
        </w:rPr>
        <w:t xml:space="preserve"> wichtig ist. </w:t>
      </w:r>
      <w:r w:rsidR="00860ED4" w:rsidRPr="000440B1">
        <w:rPr>
          <w:color w:val="000000" w:themeColor="text1"/>
        </w:rPr>
        <w:t xml:space="preserve">Diese Kombination </w:t>
      </w:r>
      <w:r>
        <w:rPr>
          <w:color w:val="000000" w:themeColor="text1"/>
        </w:rPr>
        <w:t xml:space="preserve">aus EFO-Notfunktion und elektromechanischem, bürstenlosen Motor </w:t>
      </w:r>
      <w:r w:rsidR="00860ED4" w:rsidRPr="000440B1">
        <w:rPr>
          <w:color w:val="000000" w:themeColor="text1"/>
        </w:rPr>
        <w:t xml:space="preserve">ist laut Hörmann eine Weltneuheit auf dem Markt. </w:t>
      </w:r>
    </w:p>
    <w:p w:rsidR="008B4294" w:rsidRDefault="00804993" w:rsidP="008B4294">
      <w:pPr>
        <w:pStyle w:val="PM-Standard"/>
        <w:spacing w:before="120" w:after="120"/>
        <w:ind w:right="4162"/>
        <w:jc w:val="left"/>
      </w:pPr>
      <w:r>
        <w:t>Die</w:t>
      </w:r>
      <w:r w:rsidR="008B4294">
        <w:t xml:space="preserve"> Hochsicherheitspoller </w:t>
      </w:r>
      <w:r>
        <w:rPr>
          <w:szCs w:val="22"/>
        </w:rPr>
        <w:t>A 275-M30</w:t>
      </w:r>
      <w:r w:rsidRPr="00A21309">
        <w:rPr>
          <w:szCs w:val="22"/>
        </w:rPr>
        <w:t xml:space="preserve">-900 E </w:t>
      </w:r>
      <w:r>
        <w:rPr>
          <w:szCs w:val="22"/>
        </w:rPr>
        <w:t xml:space="preserve">und </w:t>
      </w:r>
      <w:r w:rsidR="000440B1" w:rsidRPr="000440B1">
        <w:t xml:space="preserve">A 275-M50-900 E </w:t>
      </w:r>
      <w:r>
        <w:t>weisen</w:t>
      </w:r>
      <w:r w:rsidR="008B4294">
        <w:t xml:space="preserve"> eine hohe Widerstandsfähig</w:t>
      </w:r>
      <w:r w:rsidR="008B36E5">
        <w:t>keit</w:t>
      </w:r>
      <w:r w:rsidR="008B4294">
        <w:t xml:space="preserve"> gegenüber aufprallenden Fahrzeugen auf. </w:t>
      </w:r>
      <w:r w:rsidR="00F62B45">
        <w:t>Die</w:t>
      </w:r>
      <w:r w:rsidR="008B4294">
        <w:t xml:space="preserve"> Durchfahrt wird je nach Aufprallenergie verhindert oder stark abgebremst, sodass ein Platz oder ein Gebäude praktisch sicher abgeriegelt werden kann. </w:t>
      </w:r>
      <w:r w:rsidR="00FA543B">
        <w:t>Dies belegen Zertifizierungen</w:t>
      </w:r>
      <w:r w:rsidR="008B4294">
        <w:t xml:space="preserve"> international anerkannte</w:t>
      </w:r>
      <w:r w:rsidR="00FA543B">
        <w:t>r</w:t>
      </w:r>
      <w:r w:rsidR="008B4294">
        <w:t xml:space="preserve"> Crash-Tests </w:t>
      </w:r>
      <w:r w:rsidR="00FA543B">
        <w:t xml:space="preserve">von unabhängigen Prüfinstituten. So hält der M30 zertifizierte Poller </w:t>
      </w:r>
      <w:r w:rsidR="00FA543B">
        <w:rPr>
          <w:szCs w:val="22"/>
        </w:rPr>
        <w:t>A 275-M30</w:t>
      </w:r>
      <w:r w:rsidR="00FA543B" w:rsidRPr="00A21309">
        <w:rPr>
          <w:szCs w:val="22"/>
        </w:rPr>
        <w:t>-900 E</w:t>
      </w:r>
      <w:r w:rsidR="008B4294">
        <w:t xml:space="preserve"> ein</w:t>
      </w:r>
      <w:r w:rsidR="00FA543B">
        <w:t>en</w:t>
      </w:r>
      <w:r w:rsidR="008B4294">
        <w:t xml:space="preserve"> LKW mit einem Gewicht von</w:t>
      </w:r>
      <w:r w:rsidR="00FA543B">
        <w:t xml:space="preserve"> ca. 7</w:t>
      </w:r>
      <w:r w:rsidR="00F62B45">
        <w:t>,5</w:t>
      </w:r>
      <w:r w:rsidR="00FA543B">
        <w:t xml:space="preserve"> Tonnen und </w:t>
      </w:r>
      <w:r w:rsidR="00F62B45">
        <w:t>einer Geschwindigkeit von ca. 50</w:t>
      </w:r>
      <w:r w:rsidR="00FA543B">
        <w:t xml:space="preserve"> km/h auf und der M50 zertifizierte Poller </w:t>
      </w:r>
      <w:r w:rsidR="00FA543B" w:rsidRPr="000440B1">
        <w:t>A 275-M50-900 E</w:t>
      </w:r>
      <w:r w:rsidR="00FA543B" w:rsidRPr="008B4294">
        <w:rPr>
          <w:color w:val="FF0000"/>
        </w:rPr>
        <w:t xml:space="preserve"> </w:t>
      </w:r>
      <w:r w:rsidR="00FA543B">
        <w:t>einen</w:t>
      </w:r>
      <w:r w:rsidR="008406CF">
        <w:t xml:space="preserve"> LKW mit einem Gewicht von ca. 6,8</w:t>
      </w:r>
      <w:r w:rsidR="00FA543B">
        <w:t xml:space="preserve"> Tonnen und einer </w:t>
      </w:r>
      <w:r w:rsidR="008406CF">
        <w:t>Geschwindigkeit von sogar ca. 80</w:t>
      </w:r>
      <w:r w:rsidR="00FA543B">
        <w:t xml:space="preserve"> km/h.</w:t>
      </w:r>
    </w:p>
    <w:p w:rsidR="00F62B45" w:rsidRDefault="00F62B45" w:rsidP="008B4294">
      <w:pPr>
        <w:pStyle w:val="PM-Standard"/>
        <w:spacing w:before="120" w:after="0"/>
        <w:ind w:right="4162"/>
        <w:jc w:val="right"/>
      </w:pPr>
    </w:p>
    <w:p w:rsidR="006B7C59" w:rsidRDefault="00F62B45" w:rsidP="008B42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8B36E5">
        <w:rPr>
          <w:sz w:val="18"/>
          <w:szCs w:val="18"/>
        </w:rPr>
        <w:t>3.171</w:t>
      </w:r>
      <w:r w:rsidR="00C407BE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FA543B" w:rsidRDefault="00FA543B" w:rsidP="00485277">
      <w:pPr>
        <w:rPr>
          <w:rFonts w:ascii="Arial" w:hAnsi="Arial" w:cs="Arial"/>
          <w:b/>
          <w:sz w:val="22"/>
          <w:szCs w:val="22"/>
        </w:rPr>
      </w:pPr>
    </w:p>
    <w:p w:rsidR="00833FBD" w:rsidRDefault="00833FBD" w:rsidP="00485277">
      <w:pPr>
        <w:rPr>
          <w:rFonts w:ascii="Arial" w:hAnsi="Arial" w:cs="Arial"/>
          <w:b/>
          <w:sz w:val="22"/>
          <w:szCs w:val="22"/>
        </w:rPr>
      </w:pPr>
    </w:p>
    <w:p w:rsidR="00AE5863" w:rsidRDefault="006B7C59" w:rsidP="00485277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:rsidR="008C739A" w:rsidRDefault="008C739A" w:rsidP="00485277">
      <w:pPr>
        <w:rPr>
          <w:rFonts w:ascii="Arial" w:hAnsi="Arial" w:cs="Arial"/>
          <w:b/>
          <w:sz w:val="22"/>
          <w:szCs w:val="22"/>
        </w:rPr>
      </w:pPr>
    </w:p>
    <w:p w:rsidR="00FA543B" w:rsidRPr="00FA543B" w:rsidRDefault="00FA543B" w:rsidP="00FA543B">
      <w:pPr>
        <w:kinsoku w:val="0"/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FA543B" w:rsidRDefault="00DF5503" w:rsidP="00FA543B">
      <w:pPr>
        <w:kinsoku w:val="0"/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3671570" cy="1835785"/>
            <wp:effectExtent l="0" t="0" r="5080" b="0"/>
            <wp:docPr id="94" name="Grafik 94" descr="C:\Users\lmodest\AppData\Local\Microsoft\Windows\INetCache\Content.Word\87131_ZKS_1708_de_DE_S23_Graph_ohne_12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odest\AppData\Local\Microsoft\Windows\INetCache\Content.Word\87131_ZKS_1708_de_DE_S23_Graph_ohne_1200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57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43B" w:rsidRPr="00A21309" w:rsidRDefault="00FA543B" w:rsidP="00C407BE">
      <w:pPr>
        <w:pStyle w:val="PM-Standard"/>
        <w:spacing w:before="120" w:after="0"/>
        <w:ind w:right="4162"/>
        <w:jc w:val="left"/>
        <w:rPr>
          <w:b/>
          <w:szCs w:val="22"/>
        </w:rPr>
      </w:pPr>
      <w:r>
        <w:rPr>
          <w:b/>
          <w:szCs w:val="22"/>
        </w:rPr>
        <w:t xml:space="preserve">Bild 2: </w:t>
      </w:r>
      <w:r w:rsidRPr="00FA543B">
        <w:rPr>
          <w:szCs w:val="22"/>
        </w:rPr>
        <w:t>Die neuen elektromechanischen Hoc</w:t>
      </w:r>
      <w:r>
        <w:rPr>
          <w:szCs w:val="22"/>
        </w:rPr>
        <w:t>h</w:t>
      </w:r>
      <w:r w:rsidRPr="00FA543B">
        <w:rPr>
          <w:szCs w:val="22"/>
        </w:rPr>
        <w:t>sicherheitspoller von</w:t>
      </w:r>
      <w:r>
        <w:rPr>
          <w:b/>
          <w:szCs w:val="22"/>
        </w:rPr>
        <w:t xml:space="preserve"> </w:t>
      </w:r>
      <w:r w:rsidRPr="00A21309">
        <w:rPr>
          <w:szCs w:val="22"/>
        </w:rPr>
        <w:t xml:space="preserve">Hörmann </w:t>
      </w:r>
      <w:r w:rsidR="00C407BE">
        <w:rPr>
          <w:szCs w:val="22"/>
        </w:rPr>
        <w:t xml:space="preserve">verfügen über die international anerkannten M30 bzw. M50 </w:t>
      </w:r>
      <w:r w:rsidR="00487CF5">
        <w:rPr>
          <w:szCs w:val="22"/>
        </w:rPr>
        <w:t>Zertifizierungen. Damit halten s</w:t>
      </w:r>
      <w:r w:rsidR="00C407BE">
        <w:rPr>
          <w:szCs w:val="22"/>
        </w:rPr>
        <w:t>ie einem LKW mit einem Gewicht von ca. 7</w:t>
      </w:r>
      <w:r w:rsidR="00833FBD">
        <w:rPr>
          <w:szCs w:val="22"/>
        </w:rPr>
        <w:t>,5</w:t>
      </w:r>
      <w:r w:rsidR="00C407BE">
        <w:rPr>
          <w:szCs w:val="22"/>
        </w:rPr>
        <w:t xml:space="preserve"> Tonnen und </w:t>
      </w:r>
      <w:r w:rsidR="00833FBD">
        <w:rPr>
          <w:szCs w:val="22"/>
        </w:rPr>
        <w:t>einer Geschwindigkeit von ca. 50</w:t>
      </w:r>
      <w:r w:rsidR="00C407BE">
        <w:rPr>
          <w:szCs w:val="22"/>
        </w:rPr>
        <w:t xml:space="preserve"> km/h (</w:t>
      </w:r>
      <w:r w:rsidR="00C407BE" w:rsidRPr="00C407BE">
        <w:rPr>
          <w:szCs w:val="22"/>
        </w:rPr>
        <w:t xml:space="preserve">Poller </w:t>
      </w:r>
      <w:r w:rsidR="00C407BE">
        <w:rPr>
          <w:szCs w:val="22"/>
        </w:rPr>
        <w:t>A 275-M30</w:t>
      </w:r>
      <w:r w:rsidR="00C407BE" w:rsidRPr="00A21309">
        <w:rPr>
          <w:szCs w:val="22"/>
        </w:rPr>
        <w:t>-900 E</w:t>
      </w:r>
      <w:r w:rsidR="00833FBD">
        <w:rPr>
          <w:szCs w:val="22"/>
        </w:rPr>
        <w:t>) bzw. bei einem Gewicht von ca. 6,8 Tonnen einer Geschwindigkeit von ca. 80</w:t>
      </w:r>
      <w:r w:rsidR="00C407BE">
        <w:rPr>
          <w:szCs w:val="22"/>
        </w:rPr>
        <w:t xml:space="preserve"> km/h (</w:t>
      </w:r>
      <w:r w:rsidR="00C407BE" w:rsidRPr="00C407BE">
        <w:rPr>
          <w:szCs w:val="22"/>
        </w:rPr>
        <w:t xml:space="preserve">Poller </w:t>
      </w:r>
      <w:r w:rsidR="00C407BE">
        <w:rPr>
          <w:szCs w:val="22"/>
        </w:rPr>
        <w:t>A 275-M50</w:t>
      </w:r>
      <w:r w:rsidR="00C407BE" w:rsidRPr="00A21309">
        <w:rPr>
          <w:szCs w:val="22"/>
        </w:rPr>
        <w:t>-900 E</w:t>
      </w:r>
      <w:r w:rsidR="00C407BE">
        <w:rPr>
          <w:szCs w:val="22"/>
        </w:rPr>
        <w:t xml:space="preserve">) stand. </w:t>
      </w:r>
    </w:p>
    <w:p w:rsidR="00FA543B" w:rsidRPr="00FA543B" w:rsidRDefault="00FA543B" w:rsidP="00FA543B">
      <w:pPr>
        <w:kinsoku w:val="0"/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p w:rsidR="001B1FCD" w:rsidRPr="00607694" w:rsidRDefault="001B1FCD" w:rsidP="00607694"/>
    <w:sectPr w:rsidR="001B1FCD" w:rsidRPr="00607694" w:rsidSect="00D174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7C" w:rsidRDefault="004E08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9E4ECD">
      <w:rPr>
        <w:rFonts w:ascii="Arial" w:hAnsi="Arial" w:cs="Arial"/>
        <w:color w:val="808080"/>
        <w:sz w:val="16"/>
        <w:szCs w:val="16"/>
      </w:rPr>
      <w:t xml:space="preserve"> 1907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78591A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78591A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7C" w:rsidRDefault="004E08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7C" w:rsidRDefault="004E08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E21271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E21271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5E3863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Kristin Schlüter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915-5764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E21271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E21271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E21271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E21271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E21271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E21271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5E3863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Kristin Schlüter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+49 5204 915-5764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87C" w:rsidRDefault="004E08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0B1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115D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523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6C3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5277"/>
    <w:rsid w:val="004863F3"/>
    <w:rsid w:val="00486409"/>
    <w:rsid w:val="00486BFC"/>
    <w:rsid w:val="0048716F"/>
    <w:rsid w:val="0048777F"/>
    <w:rsid w:val="00487A93"/>
    <w:rsid w:val="00487CF5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917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261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B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A7607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0D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516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ADC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91A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993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3FBD"/>
    <w:rsid w:val="00834652"/>
    <w:rsid w:val="00835547"/>
    <w:rsid w:val="0083697A"/>
    <w:rsid w:val="0083745E"/>
    <w:rsid w:val="0084017F"/>
    <w:rsid w:val="008406C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0ED4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6E5"/>
    <w:rsid w:val="008B37F2"/>
    <w:rsid w:val="008B390A"/>
    <w:rsid w:val="008B3BDD"/>
    <w:rsid w:val="008B4294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2C70"/>
    <w:rsid w:val="008C32FD"/>
    <w:rsid w:val="008C397E"/>
    <w:rsid w:val="008C5B92"/>
    <w:rsid w:val="008C5FC4"/>
    <w:rsid w:val="008C72BE"/>
    <w:rsid w:val="008C739A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47D09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743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4ECD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309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588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1F62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7BE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9F4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10F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5E94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3B7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503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69"/>
    <w:rsid w:val="00E1559B"/>
    <w:rsid w:val="00E16079"/>
    <w:rsid w:val="00E16516"/>
    <w:rsid w:val="00E169DD"/>
    <w:rsid w:val="00E17828"/>
    <w:rsid w:val="00E179EC"/>
    <w:rsid w:val="00E20FF0"/>
    <w:rsid w:val="00E211CC"/>
    <w:rsid w:val="00E21271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60C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B45"/>
    <w:rsid w:val="00F62DAE"/>
    <w:rsid w:val="00F639E9"/>
    <w:rsid w:val="00F63BF7"/>
    <w:rsid w:val="00F642E5"/>
    <w:rsid w:val="00F64917"/>
    <w:rsid w:val="00F64DEF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1082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43B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paragraph" w:styleId="Textkrper">
    <w:name w:val="Body Text"/>
    <w:basedOn w:val="Standard"/>
    <w:link w:val="TextkrperZchn"/>
    <w:uiPriority w:val="1"/>
    <w:qFormat/>
    <w:rsid w:val="00FA543B"/>
    <w:pPr>
      <w:autoSpaceDE w:val="0"/>
      <w:autoSpaceDN w:val="0"/>
      <w:adjustRightInd w:val="0"/>
    </w:pPr>
    <w:rPr>
      <w:rFonts w:ascii="Arial" w:hAnsi="Arial" w:cs="Arial"/>
      <w:sz w:val="14"/>
      <w:szCs w:val="14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543B"/>
    <w:rPr>
      <w:rFonts w:ascii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DD849-E55D-4775-AF78-91939E11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8C3C1379</Template>
  <TotalTime>0</TotalTime>
  <Pages>3</Pages>
  <Words>529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36</cp:revision>
  <cp:lastPrinted>2018-12-12T13:56:00Z</cp:lastPrinted>
  <dcterms:created xsi:type="dcterms:W3CDTF">2018-10-17T09:12:00Z</dcterms:created>
  <dcterms:modified xsi:type="dcterms:W3CDTF">2018-12-12T13:56:00Z</dcterms:modified>
</cp:coreProperties>
</file>