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3ED" w:rsidRDefault="00931067" w:rsidP="00E547A3">
      <w:pPr>
        <w:pStyle w:val="PM-Titel"/>
        <w:spacing w:after="0"/>
        <w:ind w:right="4162"/>
        <w:rPr>
          <w:sz w:val="22"/>
        </w:rPr>
      </w:pPr>
      <w:r>
        <w:rPr>
          <w:noProof/>
          <w:sz w:val="22"/>
        </w:rPr>
        <w:drawing>
          <wp:inline distT="0" distB="0" distL="0" distR="0">
            <wp:extent cx="3703570" cy="3077424"/>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10653" cy="3083309"/>
                    </a:xfrm>
                    <a:prstGeom prst="rect">
                      <a:avLst/>
                    </a:prstGeom>
                  </pic:spPr>
                </pic:pic>
              </a:graphicData>
            </a:graphic>
          </wp:inline>
        </w:drawing>
      </w:r>
    </w:p>
    <w:p w:rsidR="00F21915" w:rsidRDefault="00931067" w:rsidP="00766791">
      <w:pPr>
        <w:pStyle w:val="PM-Standard"/>
        <w:tabs>
          <w:tab w:val="left" w:pos="5954"/>
        </w:tabs>
        <w:spacing w:before="120" w:after="120"/>
        <w:ind w:right="4162"/>
        <w:jc w:val="left"/>
      </w:pPr>
      <w:r w:rsidRPr="008741F0">
        <w:rPr>
          <w:b/>
        </w:rPr>
        <w:t>Bild</w:t>
      </w:r>
      <w:r>
        <w:rPr>
          <w:b/>
        </w:rPr>
        <w:t xml:space="preserve"> 1</w:t>
      </w:r>
      <w:r w:rsidRPr="008741F0">
        <w:rPr>
          <w:b/>
        </w:rPr>
        <w:t>:</w:t>
      </w:r>
      <w:r>
        <w:t xml:space="preserve"> </w:t>
      </w:r>
      <w:r w:rsidRPr="00BD41EC">
        <w:t>Modern und elegant präsentiert sich der Neubau von Marina u</w:t>
      </w:r>
      <w:r>
        <w:t>nd Vitali aus Fritzlar. Die Haustür und das</w:t>
      </w:r>
      <w:r w:rsidRPr="00BD41EC">
        <w:t xml:space="preserve"> Garagentor </w:t>
      </w:r>
      <w:r>
        <w:t>von Hörmann</w:t>
      </w:r>
      <w:r w:rsidRPr="00BD41EC">
        <w:t xml:space="preserve"> wurden in der aktuellen Trendfarbe Anthrazit ausgeführt.</w:t>
      </w:r>
    </w:p>
    <w:p w:rsidR="00AE5863" w:rsidRPr="000E0D5A" w:rsidRDefault="00D964B0" w:rsidP="00E547A3">
      <w:pPr>
        <w:pStyle w:val="PM-Titel"/>
        <w:spacing w:after="0"/>
        <w:ind w:right="4162"/>
        <w:rPr>
          <w:sz w:val="48"/>
          <w:szCs w:val="48"/>
        </w:rPr>
      </w:pPr>
      <w:r>
        <w:rPr>
          <w:sz w:val="22"/>
        </w:rPr>
        <w:t>Der Traum vo</w:t>
      </w:r>
      <w:r w:rsidR="006C4A06">
        <w:rPr>
          <w:sz w:val="22"/>
        </w:rPr>
        <w:t>n Offenheit und Transparenz</w:t>
      </w:r>
      <w:r w:rsidR="00AE5863" w:rsidRPr="000E0D5A">
        <w:rPr>
          <w:sz w:val="48"/>
          <w:szCs w:val="48"/>
        </w:rPr>
        <w:br/>
      </w:r>
      <w:r w:rsidR="00D2778A" w:rsidRPr="00D2778A">
        <w:rPr>
          <w:szCs w:val="28"/>
        </w:rPr>
        <w:t>Unser Lieblingsplatz</w:t>
      </w:r>
      <w:r w:rsidR="00F21915">
        <w:rPr>
          <w:szCs w:val="28"/>
        </w:rPr>
        <w:t xml:space="preserve"> im neuen Haus</w:t>
      </w:r>
    </w:p>
    <w:p w:rsidR="00D2778A" w:rsidRPr="00D2778A" w:rsidRDefault="00D2778A" w:rsidP="00D2778A">
      <w:pPr>
        <w:pStyle w:val="PM-Standard"/>
        <w:spacing w:before="120" w:after="120"/>
        <w:ind w:right="4162"/>
        <w:jc w:val="left"/>
        <w:rPr>
          <w:b/>
          <w:bCs/>
          <w:iCs/>
        </w:rPr>
      </w:pPr>
      <w:r w:rsidRPr="00D2778A">
        <w:rPr>
          <w:b/>
          <w:bCs/>
          <w:iCs/>
        </w:rPr>
        <w:t xml:space="preserve">Marina und Vitali hatten sehr konkrete Vorstellungen von ihrem zukünftigen Zuhause und haben bei Planung, Bau und Ausstattung nichts dem Zufall überlassen. Auch weil Marina sich als Bloggerin </w:t>
      </w:r>
      <w:r>
        <w:rPr>
          <w:b/>
          <w:bCs/>
          <w:iCs/>
        </w:rPr>
        <w:t>oft mit Einrichtungs- und Stil</w:t>
      </w:r>
      <w:r w:rsidRPr="00D2778A">
        <w:rPr>
          <w:b/>
          <w:bCs/>
          <w:iCs/>
        </w:rPr>
        <w:t>fragen beschäftigt, wurde jede W</w:t>
      </w:r>
      <w:r>
        <w:rPr>
          <w:b/>
          <w:bCs/>
          <w:iCs/>
        </w:rPr>
        <w:t>ahl mit Bedacht getrof</w:t>
      </w:r>
      <w:r w:rsidR="00D964B0">
        <w:rPr>
          <w:b/>
          <w:bCs/>
          <w:iCs/>
        </w:rPr>
        <w:t>fen –</w:t>
      </w:r>
      <w:r w:rsidRPr="00D2778A">
        <w:rPr>
          <w:b/>
          <w:bCs/>
          <w:iCs/>
        </w:rPr>
        <w:t xml:space="preserve"> auch die der Bauelemente.</w:t>
      </w:r>
      <w:r w:rsidR="00420284">
        <w:rPr>
          <w:b/>
          <w:bCs/>
          <w:iCs/>
        </w:rPr>
        <w:t xml:space="preserve"> Bei der Haustür und dem Garagentor haben sich die beiden für Produkte von Hörmann entschieden.</w:t>
      </w:r>
    </w:p>
    <w:p w:rsidR="00D2778A" w:rsidRDefault="00D2778A" w:rsidP="00D2778A">
      <w:pPr>
        <w:pStyle w:val="PM-Standard"/>
        <w:spacing w:before="120" w:after="120"/>
        <w:ind w:right="4162"/>
        <w:jc w:val="left"/>
      </w:pPr>
      <w:r>
        <w:t>Bekanntlich zählt der erste Eindruck –</w:t>
      </w:r>
      <w:r w:rsidR="00D964B0">
        <w:t xml:space="preserve"> und der ist beim Neubau von Marina und Vitali</w:t>
      </w:r>
      <w:r>
        <w:t xml:space="preserve"> auffallend stilsicher und geschmackvoll gestaltet. Ein Haus strahlt dann Harmonie aus, wenn Außen und Innen aufeinander abgestimmt sind. Das derzeit im Trend liegende Anthrazit findet sich daher an Fenstern, Haustür und Garagentor wieder. Der Farbton korrespondiert ideal mit der Inneneinrichtung aus warmen Hölzern sowie der Möblierung und Dekoration in Weiß und Grau. Viele Details unterstreichen die Vorliebe der Interieur-Bloggerin für moderne Eleganz. Offenheit und Transparenz machen ein modernes Wohnambiente aus, dazu gehören der großzügige Grundriss, das durchgängige Eichenparkett sowie bodentiefe Fenster. </w:t>
      </w:r>
    </w:p>
    <w:p w:rsidR="00D964B0" w:rsidRDefault="00D964B0" w:rsidP="00D964B0">
      <w:pPr>
        <w:pStyle w:val="PM-Standard"/>
        <w:spacing w:before="120" w:after="120"/>
        <w:ind w:right="4162"/>
        <w:jc w:val="left"/>
      </w:pPr>
      <w:r>
        <w:t xml:space="preserve">Fragt man Bauherren, worauf sie in ihrem Zuhause besonders stolz sind, wird man meistens ins Wohnzimmer, in die Küche oder ins Bad geführt. Ganz anders bei Marina und </w:t>
      </w:r>
      <w:r>
        <w:lastRenderedPageBreak/>
        <w:t xml:space="preserve">Vitali. Die beiden sind vor allem angetan von ihrem Eingangsbereich mit der großen, repräsentativen Diele. „Die Hörmann Haustür und die einläufige Treppe gehören zu unseren Lieblingsteilen im Haus“, sind sich die beiden Bauherren einig. </w:t>
      </w:r>
    </w:p>
    <w:p w:rsidR="00420284" w:rsidRDefault="00D2778A" w:rsidP="0007639E">
      <w:pPr>
        <w:pStyle w:val="PM-Standard"/>
        <w:spacing w:before="120" w:after="120"/>
        <w:ind w:right="4162"/>
        <w:jc w:val="left"/>
      </w:pPr>
      <w:r>
        <w:t xml:space="preserve">Auch durch das verglaste Seitenteil und den Lichtausschnitt der Haustür gelangt viel Tageslicht in die Räume. „Wir lieben unseren lichtdurchfluteten Eingangsbereich und genießen oft den Blick nach draußen“, erklärt Marina und verweist auf eine weitere Finesse: „Die verdeckt liegenden Bänder unserer Haustür machen einen großen optischen Unterschied, sodass diese noch hochwertiger und moderner aussieht.“ Für den Wohlfühlfaktor in den eigenen vier Wänden sorgen auch Sicherheit und ein angenehmes Wohnraumklima. Dies gewährleistet die Hörmann Aluminium-Haustür </w:t>
      </w:r>
      <w:proofErr w:type="spellStart"/>
      <w:r w:rsidR="003A11F1">
        <w:t>ThermoSafe</w:t>
      </w:r>
      <w:proofErr w:type="spellEnd"/>
      <w:r w:rsidR="003A11F1">
        <w:t xml:space="preserve"> </w:t>
      </w:r>
      <w:r>
        <w:t xml:space="preserve">durch sehr gute Wärmedämmeigenschaften und einen hohen Sicherheitsstandard wie die serienmäßige RC 3 Sicherheitsausstattung mit 5-fach-Sicherheitsschloss und manipulationssicherem Profilzylinder. </w:t>
      </w:r>
      <w:r w:rsidR="003A11F1">
        <w:t xml:space="preserve">Zusätzlich gibt der </w:t>
      </w:r>
      <w:r w:rsidR="00420284">
        <w:t>H</w:t>
      </w:r>
      <w:r w:rsidR="003A11F1">
        <w:t>e</w:t>
      </w:r>
      <w:r w:rsidR="00420284">
        <w:t>r</w:t>
      </w:r>
      <w:r w:rsidR="003A11F1">
        <w:t>steller</w:t>
      </w:r>
      <w:r w:rsidR="00420284">
        <w:t xml:space="preserve"> ein </w:t>
      </w:r>
      <w:r w:rsidR="00420284" w:rsidRPr="00420284">
        <w:t xml:space="preserve">Sicherheitsversprechen ab: Bei einem Einbruch, der durch eine </w:t>
      </w:r>
      <w:proofErr w:type="spellStart"/>
      <w:r w:rsidR="00420284" w:rsidRPr="00420284">
        <w:t>ThermoSafe</w:t>
      </w:r>
      <w:proofErr w:type="spellEnd"/>
      <w:r w:rsidR="00420284" w:rsidRPr="00420284">
        <w:t xml:space="preserve"> Aluminium-Haustür von Hörmann mit mindestens einer RC 3 Ausstattung erfolg</w:t>
      </w:r>
      <w:r w:rsidR="00420284">
        <w:t>t, erhalten die betroffenen Kun</w:t>
      </w:r>
      <w:r w:rsidR="00420284" w:rsidRPr="00420284">
        <w:t>den eine neue Haustür oder 3.000 Euro. Dieses Versprechen gilt zehn Jahre ab dem Kaufdatum.</w:t>
      </w:r>
    </w:p>
    <w:p w:rsidR="00D2778A" w:rsidRDefault="00931067" w:rsidP="0007639E">
      <w:pPr>
        <w:pStyle w:val="PM-Standard"/>
        <w:spacing w:before="120" w:after="120"/>
        <w:ind w:right="4162"/>
        <w:jc w:val="left"/>
      </w:pPr>
      <w:r>
        <w:t>Optisch</w:t>
      </w:r>
      <w:r w:rsidR="00D2778A">
        <w:t xml:space="preserve"> auf die Haustür abgestimmt ist das gut fünf Meter breite Hörmann Tor der Doppelgarage, das durch seine Größe die Außenansicht prägt. Das in Anthrazit gehaltene Design mit L-Sicke wirkt besonders modern und großflächig; doppelwandige, 42 mm dicke Lamellen sorgen für eine gute Isolation. </w:t>
      </w:r>
    </w:p>
    <w:p w:rsidR="00117439" w:rsidRDefault="00D2778A" w:rsidP="00D2778A">
      <w:pPr>
        <w:pStyle w:val="PM-Standard"/>
        <w:spacing w:before="120" w:after="120"/>
        <w:ind w:right="4162"/>
        <w:jc w:val="left"/>
      </w:pPr>
      <w:r>
        <w:t>Bauen liegt bei Marina in der Familie. Ihre Eltern haben gleich mehrfach gebaut und viele Familienangehörige sind im Baugewerbe beschäftigt. Fast zwangsläufig erfolgte daher die Planung, der Rohbau und ein großer Teil des Innenausbaus in Eigenregie. Doch der „Kraftakt“ hat sich gelohnt. Nach neun Monaten konnte die junge Familie in ihr maßgeschneidertes Traumhaus einziehen, das alle Wünsche von der Architektur über die Klinkerfassade bis zum Obergeschoss ohne Schrägen erfüllt.</w:t>
      </w:r>
    </w:p>
    <w:p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226635">
        <w:rPr>
          <w:sz w:val="18"/>
          <w:szCs w:val="18"/>
        </w:rPr>
        <w:t>3</w:t>
      </w:r>
      <w:r w:rsidR="0054358D">
        <w:rPr>
          <w:sz w:val="18"/>
          <w:szCs w:val="18"/>
        </w:rPr>
        <w:t>.</w:t>
      </w:r>
      <w:r w:rsidR="00226635">
        <w:rPr>
          <w:sz w:val="18"/>
          <w:szCs w:val="18"/>
        </w:rPr>
        <w:t>35</w:t>
      </w:r>
      <w:r w:rsidR="0054358D">
        <w:rPr>
          <w:sz w:val="18"/>
          <w:szCs w:val="18"/>
        </w:rPr>
        <w:t>7</w:t>
      </w:r>
      <w:r>
        <w:rPr>
          <w:sz w:val="18"/>
          <w:szCs w:val="18"/>
        </w:rPr>
        <w:t xml:space="preserve"> </w:t>
      </w:r>
      <w:r w:rsidR="006B7C59" w:rsidRPr="00363BF0">
        <w:rPr>
          <w:sz w:val="18"/>
          <w:szCs w:val="18"/>
        </w:rPr>
        <w:t>Zeichen inkl. Leerschläge)</w:t>
      </w:r>
    </w:p>
    <w:p w:rsidR="00AE5863" w:rsidRDefault="00AE5863" w:rsidP="00AE5863">
      <w:pPr>
        <w:pStyle w:val="PM-Standard"/>
        <w:spacing w:before="120" w:after="0"/>
        <w:ind w:right="4162"/>
        <w:jc w:val="left"/>
      </w:pPr>
    </w:p>
    <w:p w:rsidR="00AE5863" w:rsidRDefault="00AE5863" w:rsidP="00AE5863"/>
    <w:p w:rsidR="006B7C59" w:rsidRDefault="006B7C59" w:rsidP="006B7C59">
      <w:pPr>
        <w:rPr>
          <w:rFonts w:ascii="Arial" w:hAnsi="Arial" w:cs="Arial"/>
          <w:b/>
          <w:sz w:val="22"/>
          <w:szCs w:val="22"/>
        </w:rPr>
      </w:pPr>
    </w:p>
    <w:p w:rsidR="006B7C59" w:rsidRDefault="006B7C59" w:rsidP="006B7C59">
      <w:pPr>
        <w:rPr>
          <w:rFonts w:ascii="Arial" w:hAnsi="Arial" w:cs="Arial"/>
          <w:b/>
          <w:sz w:val="22"/>
          <w:szCs w:val="22"/>
        </w:rPr>
      </w:pPr>
    </w:p>
    <w:p w:rsidR="00335828" w:rsidRDefault="00335828" w:rsidP="006B7C59">
      <w:pPr>
        <w:rPr>
          <w:rFonts w:ascii="Arial" w:hAnsi="Arial" w:cs="Arial"/>
          <w:b/>
          <w:sz w:val="22"/>
          <w:szCs w:val="22"/>
        </w:rPr>
      </w:pPr>
    </w:p>
    <w:p w:rsidR="00335828" w:rsidRDefault="00335828" w:rsidP="006B7C59">
      <w:pPr>
        <w:rPr>
          <w:rFonts w:ascii="Arial" w:hAnsi="Arial" w:cs="Arial"/>
          <w:b/>
          <w:sz w:val="22"/>
          <w:szCs w:val="22"/>
        </w:rPr>
      </w:pPr>
    </w:p>
    <w:p w:rsidR="00335828" w:rsidRDefault="00335828" w:rsidP="006B7C59">
      <w:pPr>
        <w:rPr>
          <w:rFonts w:ascii="Arial" w:hAnsi="Arial" w:cs="Arial"/>
          <w:b/>
          <w:sz w:val="22"/>
          <w:szCs w:val="22"/>
        </w:rPr>
      </w:pPr>
    </w:p>
    <w:p w:rsidR="00335828" w:rsidRDefault="00335828" w:rsidP="006B7C59">
      <w:pPr>
        <w:rPr>
          <w:rFonts w:ascii="Arial" w:hAnsi="Arial" w:cs="Arial"/>
          <w:b/>
          <w:sz w:val="22"/>
          <w:szCs w:val="22"/>
        </w:rPr>
      </w:pPr>
    </w:p>
    <w:p w:rsidR="00335828" w:rsidRDefault="00335828" w:rsidP="006B7C59">
      <w:pPr>
        <w:rPr>
          <w:rFonts w:ascii="Arial" w:hAnsi="Arial" w:cs="Arial"/>
          <w:b/>
          <w:sz w:val="22"/>
          <w:szCs w:val="22"/>
        </w:rPr>
      </w:pPr>
    </w:p>
    <w:p w:rsidR="00335828" w:rsidRDefault="00335828" w:rsidP="006B7C59">
      <w:pPr>
        <w:rPr>
          <w:rFonts w:ascii="Arial" w:hAnsi="Arial" w:cs="Arial"/>
          <w:b/>
          <w:sz w:val="22"/>
          <w:szCs w:val="22"/>
        </w:rPr>
      </w:pPr>
    </w:p>
    <w:p w:rsidR="006B7C59" w:rsidRDefault="006B7C59" w:rsidP="006B7C59">
      <w:pPr>
        <w:rPr>
          <w:rFonts w:ascii="Arial" w:hAnsi="Arial" w:cs="Arial"/>
          <w:b/>
          <w:sz w:val="22"/>
          <w:szCs w:val="22"/>
        </w:rPr>
      </w:pPr>
      <w:r w:rsidRPr="00766593">
        <w:rPr>
          <w:rFonts w:ascii="Arial" w:hAnsi="Arial" w:cs="Arial"/>
          <w:b/>
          <w:sz w:val="22"/>
          <w:szCs w:val="22"/>
        </w:rPr>
        <w:lastRenderedPageBreak/>
        <w:t>B</w:t>
      </w:r>
      <w:r>
        <w:rPr>
          <w:rFonts w:ascii="Arial" w:hAnsi="Arial" w:cs="Arial"/>
          <w:b/>
          <w:sz w:val="22"/>
          <w:szCs w:val="22"/>
        </w:rPr>
        <w:t>ilder und Bildunterzeil</w:t>
      </w:r>
      <w:r w:rsidRPr="00766593">
        <w:rPr>
          <w:rFonts w:ascii="Arial" w:hAnsi="Arial" w:cs="Arial"/>
          <w:b/>
          <w:sz w:val="22"/>
          <w:szCs w:val="22"/>
        </w:rPr>
        <w:t>en:</w:t>
      </w:r>
    </w:p>
    <w:p w:rsidR="00766791" w:rsidRDefault="00766791" w:rsidP="006B7C59">
      <w:pPr>
        <w:rPr>
          <w:rFonts w:ascii="Arial" w:hAnsi="Arial" w:cs="Arial"/>
          <w:b/>
          <w:sz w:val="22"/>
          <w:szCs w:val="22"/>
        </w:rPr>
      </w:pPr>
    </w:p>
    <w:p w:rsidR="00335828" w:rsidRPr="00766593" w:rsidRDefault="00931067" w:rsidP="006B7C59">
      <w:pPr>
        <w:rPr>
          <w:rFonts w:ascii="Arial" w:hAnsi="Arial" w:cs="Arial"/>
          <w:b/>
          <w:sz w:val="22"/>
          <w:szCs w:val="22"/>
        </w:rPr>
      </w:pPr>
      <w:r>
        <w:rPr>
          <w:noProof/>
        </w:rPr>
        <w:drawing>
          <wp:inline distT="0" distB="0" distL="0" distR="0" wp14:anchorId="171B6A35" wp14:editId="11C62AB4">
            <wp:extent cx="3688044" cy="2460212"/>
            <wp:effectExtent l="0" t="0" r="825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_DSC9544 (Larg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99263" cy="2467696"/>
                    </a:xfrm>
                    <a:prstGeom prst="rect">
                      <a:avLst/>
                    </a:prstGeom>
                  </pic:spPr>
                </pic:pic>
              </a:graphicData>
            </a:graphic>
          </wp:inline>
        </w:drawing>
      </w:r>
    </w:p>
    <w:p w:rsidR="00931067" w:rsidRDefault="00931067" w:rsidP="00931067">
      <w:pPr>
        <w:pStyle w:val="PM-Titel"/>
        <w:spacing w:before="120" w:after="0"/>
        <w:ind w:right="4162"/>
        <w:rPr>
          <w:sz w:val="22"/>
        </w:rPr>
      </w:pPr>
      <w:r>
        <w:rPr>
          <w:sz w:val="22"/>
        </w:rPr>
        <w:t>Bild 2:</w:t>
      </w:r>
      <w:r w:rsidRPr="00BD41EC">
        <w:t xml:space="preserve"> </w:t>
      </w:r>
      <w:r w:rsidRPr="003943F5">
        <w:rPr>
          <w:b w:val="0"/>
          <w:sz w:val="22"/>
        </w:rPr>
        <w:t>„Für uns kam aufgrund der Qualität und der Markenbekanntheit nie ein anderer Hersteller für die Haustür und das Garagentor als Hörmann infrage“, zeigen sich die Bauherren Marina und Vitali überzeugt.</w:t>
      </w:r>
      <w:r>
        <w:rPr>
          <w:sz w:val="22"/>
        </w:rPr>
        <w:t xml:space="preserve"> </w:t>
      </w:r>
    </w:p>
    <w:p w:rsidR="00AE5863" w:rsidRDefault="00AE5863" w:rsidP="00AE5863">
      <w:pPr>
        <w:pStyle w:val="PM-Standard"/>
        <w:spacing w:before="120" w:after="0"/>
        <w:ind w:right="4162"/>
        <w:jc w:val="left"/>
        <w:rPr>
          <w:b/>
        </w:rPr>
      </w:pPr>
    </w:p>
    <w:p w:rsidR="003943F5" w:rsidRDefault="003943F5" w:rsidP="003943F5">
      <w:pPr>
        <w:pStyle w:val="PM-Standard"/>
        <w:tabs>
          <w:tab w:val="left" w:pos="5954"/>
        </w:tabs>
        <w:spacing w:before="120" w:after="120"/>
        <w:ind w:right="4162"/>
        <w:jc w:val="left"/>
      </w:pPr>
      <w:r>
        <w:rPr>
          <w:noProof/>
        </w:rPr>
        <w:drawing>
          <wp:inline distT="0" distB="0" distL="0" distR="0" wp14:anchorId="44FED068" wp14:editId="7E8E035D">
            <wp:extent cx="3678062" cy="2453554"/>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_DSC9369 (L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96143" cy="2465616"/>
                    </a:xfrm>
                    <a:prstGeom prst="rect">
                      <a:avLst/>
                    </a:prstGeom>
                  </pic:spPr>
                </pic:pic>
              </a:graphicData>
            </a:graphic>
          </wp:inline>
        </w:drawing>
      </w:r>
    </w:p>
    <w:p w:rsidR="003943F5" w:rsidRDefault="003943F5" w:rsidP="003943F5">
      <w:pPr>
        <w:pStyle w:val="PM-Standard"/>
        <w:tabs>
          <w:tab w:val="left" w:pos="5954"/>
        </w:tabs>
        <w:spacing w:before="120"/>
        <w:ind w:right="4162"/>
        <w:jc w:val="left"/>
      </w:pPr>
      <w:r>
        <w:rPr>
          <w:b/>
        </w:rPr>
        <w:t>Bild 3</w:t>
      </w:r>
      <w:r w:rsidRPr="0007639E">
        <w:rPr>
          <w:b/>
        </w:rPr>
        <w:t>:</w:t>
      </w:r>
      <w:r>
        <w:t xml:space="preserve"> </w:t>
      </w:r>
      <w:r w:rsidRPr="008741F0">
        <w:t>Durch die verdeckt liegenden und somit nicht</w:t>
      </w:r>
      <w:r>
        <w:t xml:space="preserve"> </w:t>
      </w:r>
      <w:r w:rsidRPr="008741F0">
        <w:t xml:space="preserve">sichtbaren Bänder wirkt die Innenansicht der </w:t>
      </w:r>
      <w:r>
        <w:t xml:space="preserve">Hörmann </w:t>
      </w:r>
      <w:r w:rsidRPr="008741F0">
        <w:t>Haustür</w:t>
      </w:r>
      <w:r>
        <w:t xml:space="preserve"> </w:t>
      </w:r>
      <w:r w:rsidRPr="008741F0">
        <w:t>noch hochwertiger und moderner.</w:t>
      </w:r>
    </w:p>
    <w:p w:rsidR="00306D5E" w:rsidRDefault="003943F5" w:rsidP="00306D5E">
      <w:pPr>
        <w:pStyle w:val="PM-Standard"/>
        <w:tabs>
          <w:tab w:val="left" w:pos="5954"/>
        </w:tabs>
        <w:spacing w:before="120" w:after="120"/>
        <w:ind w:right="4162"/>
        <w:jc w:val="left"/>
        <w:rPr>
          <w:b/>
        </w:rPr>
      </w:pPr>
      <w:r>
        <w:rPr>
          <w:b/>
          <w:noProof/>
        </w:rPr>
        <w:lastRenderedPageBreak/>
        <w:drawing>
          <wp:inline distT="0" distB="0" distL="0" distR="0" wp14:anchorId="6595214C" wp14:editId="252B47CA">
            <wp:extent cx="2689338" cy="4031512"/>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_DSC9353 (L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99821" cy="4047227"/>
                    </a:xfrm>
                    <a:prstGeom prst="rect">
                      <a:avLst/>
                    </a:prstGeom>
                  </pic:spPr>
                </pic:pic>
              </a:graphicData>
            </a:graphic>
          </wp:inline>
        </w:drawing>
      </w:r>
    </w:p>
    <w:p w:rsidR="003943F5" w:rsidRDefault="003943F5" w:rsidP="003A11F1">
      <w:pPr>
        <w:pStyle w:val="PM-Standard"/>
        <w:tabs>
          <w:tab w:val="left" w:pos="5954"/>
        </w:tabs>
        <w:spacing w:before="120"/>
        <w:ind w:right="4162"/>
        <w:jc w:val="left"/>
      </w:pPr>
      <w:r w:rsidRPr="008741F0">
        <w:rPr>
          <w:b/>
        </w:rPr>
        <w:t>Bild</w:t>
      </w:r>
      <w:r>
        <w:rPr>
          <w:b/>
        </w:rPr>
        <w:t xml:space="preserve"> 4</w:t>
      </w:r>
      <w:r w:rsidRPr="008741F0">
        <w:rPr>
          <w:b/>
        </w:rPr>
        <w:t>:</w:t>
      </w:r>
      <w:r>
        <w:t xml:space="preserve"> Der Traum von Offenheit und Transparenz wurde im Eingangsbereich des Neubaus umgesetzt. Die Highlights der Bauherren sind die einläufige Treppe und die Aluminium-Haustür.</w:t>
      </w:r>
    </w:p>
    <w:p w:rsidR="00306D5E" w:rsidRDefault="00F63D83" w:rsidP="00306D5E">
      <w:pPr>
        <w:pStyle w:val="PM-Standard"/>
        <w:tabs>
          <w:tab w:val="left" w:pos="5954"/>
        </w:tabs>
        <w:spacing w:before="120" w:after="120"/>
        <w:ind w:right="4162"/>
        <w:jc w:val="left"/>
      </w:pPr>
      <w:r>
        <w:rPr>
          <w:noProof/>
        </w:rPr>
        <w:drawing>
          <wp:inline distT="0" distB="0" distL="0" distR="0">
            <wp:extent cx="3717040" cy="247955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_DSC9385 (Larg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59714" cy="2508021"/>
                    </a:xfrm>
                    <a:prstGeom prst="rect">
                      <a:avLst/>
                    </a:prstGeom>
                  </pic:spPr>
                </pic:pic>
              </a:graphicData>
            </a:graphic>
          </wp:inline>
        </w:drawing>
      </w:r>
    </w:p>
    <w:p w:rsidR="00F63D83" w:rsidRPr="00D54D8A" w:rsidRDefault="00F63D83" w:rsidP="00306D5E">
      <w:pPr>
        <w:pStyle w:val="PM-Standard"/>
        <w:tabs>
          <w:tab w:val="left" w:pos="5954"/>
        </w:tabs>
        <w:spacing w:before="120" w:after="120"/>
        <w:ind w:right="4162"/>
        <w:jc w:val="left"/>
        <w:rPr>
          <w:b/>
        </w:rPr>
      </w:pPr>
      <w:r w:rsidRPr="00D54D8A">
        <w:rPr>
          <w:b/>
        </w:rPr>
        <w:t>Bild 5:</w:t>
      </w:r>
      <w:r w:rsidR="005B35AF">
        <w:rPr>
          <w:b/>
        </w:rPr>
        <w:t xml:space="preserve"> </w:t>
      </w:r>
      <w:r w:rsidR="005B35AF" w:rsidRPr="005B35AF">
        <w:t>Helle Farben und die bodentiefen Fenster lassen das Wohnzimmer offen und freundlich erscheinen.</w:t>
      </w:r>
    </w:p>
    <w:p w:rsidR="00D54D8A" w:rsidRDefault="00D54D8A" w:rsidP="00306D5E">
      <w:pPr>
        <w:pStyle w:val="PM-Standard"/>
        <w:tabs>
          <w:tab w:val="left" w:pos="5954"/>
        </w:tabs>
        <w:spacing w:before="120" w:after="120"/>
        <w:ind w:right="4162"/>
        <w:jc w:val="left"/>
      </w:pPr>
    </w:p>
    <w:p w:rsidR="00D54D8A" w:rsidRDefault="00D54D8A" w:rsidP="00306D5E">
      <w:pPr>
        <w:pStyle w:val="PM-Standard"/>
        <w:tabs>
          <w:tab w:val="left" w:pos="5954"/>
        </w:tabs>
        <w:spacing w:before="120" w:after="120"/>
        <w:ind w:right="4162"/>
        <w:jc w:val="left"/>
      </w:pPr>
      <w:r>
        <w:rPr>
          <w:noProof/>
        </w:rPr>
        <w:lastRenderedPageBreak/>
        <w:drawing>
          <wp:inline distT="0" distB="0" distL="0" distR="0">
            <wp:extent cx="3656048" cy="2438870"/>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_DSC9410 (Larg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80461" cy="2455155"/>
                    </a:xfrm>
                    <a:prstGeom prst="rect">
                      <a:avLst/>
                    </a:prstGeom>
                  </pic:spPr>
                </pic:pic>
              </a:graphicData>
            </a:graphic>
          </wp:inline>
        </w:drawing>
      </w:r>
    </w:p>
    <w:p w:rsidR="00306D5E" w:rsidRPr="005B35AF" w:rsidRDefault="00D54D8A" w:rsidP="00306D5E">
      <w:pPr>
        <w:pStyle w:val="PM-Standard"/>
        <w:tabs>
          <w:tab w:val="left" w:pos="5954"/>
        </w:tabs>
        <w:spacing w:before="120" w:after="120"/>
        <w:ind w:right="4162"/>
        <w:jc w:val="left"/>
      </w:pPr>
      <w:r w:rsidRPr="00D54D8A">
        <w:rPr>
          <w:b/>
        </w:rPr>
        <w:t>Bild 6:</w:t>
      </w:r>
      <w:r w:rsidR="005B35AF">
        <w:rPr>
          <w:b/>
        </w:rPr>
        <w:t xml:space="preserve"> </w:t>
      </w:r>
      <w:r w:rsidR="005B35AF">
        <w:t>In der Küche setz</w:t>
      </w:r>
      <w:r w:rsidR="006C7963">
        <w:t>t</w:t>
      </w:r>
      <w:r w:rsidR="005B35AF">
        <w:t>en die Bauherren auf ein schlichtes, geradliniges Design.</w:t>
      </w:r>
    </w:p>
    <w:p w:rsidR="005B35AF" w:rsidRDefault="005B35AF" w:rsidP="001B1FCD">
      <w:pPr>
        <w:pStyle w:val="PM-Abschnitt"/>
        <w:spacing w:before="240"/>
        <w:ind w:right="278"/>
        <w:rPr>
          <w:bCs/>
          <w:sz w:val="22"/>
        </w:rPr>
      </w:pPr>
      <w:bookmarkStart w:id="0" w:name="_GoBack"/>
      <w:bookmarkEnd w:id="0"/>
    </w:p>
    <w:p w:rsidR="001B1FCD" w:rsidRDefault="001B1FCD" w:rsidP="001B1FCD">
      <w:pPr>
        <w:pStyle w:val="PM-Abschnitt"/>
        <w:spacing w:before="240"/>
        <w:ind w:right="278"/>
        <w:rPr>
          <w:bCs/>
          <w:sz w:val="22"/>
        </w:rPr>
      </w:pPr>
      <w:r>
        <w:rPr>
          <w:bCs/>
          <w:sz w:val="22"/>
        </w:rPr>
        <w:t>Fotos: Hörmann</w:t>
      </w:r>
    </w:p>
    <w:p w:rsidR="001B1FCD" w:rsidRPr="00607694" w:rsidRDefault="001B1FCD" w:rsidP="00607694"/>
    <w:sectPr w:rsidR="001B1FCD" w:rsidRPr="00607694" w:rsidSect="00D17415">
      <w:headerReference w:type="default" r:id="rId13"/>
      <w:footerReference w:type="default" r:id="rId14"/>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863" w:rsidRDefault="005E3863">
      <w:r>
        <w:separator/>
      </w:r>
    </w:p>
  </w:endnote>
  <w:endnote w:type="continuationSeparator" w:id="0">
    <w:p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6C7963">
      <w:rPr>
        <w:rFonts w:ascii="Arial" w:hAnsi="Arial" w:cs="Arial"/>
        <w:color w:val="808080"/>
        <w:sz w:val="16"/>
        <w:szCs w:val="16"/>
      </w:rPr>
      <w:t xml:space="preserve"> 1820 Publikumspresse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FA380E">
      <w:rPr>
        <w:rFonts w:ascii="Arial" w:hAnsi="Arial" w:cs="Arial"/>
        <w:noProof/>
        <w:color w:val="808080"/>
        <w:sz w:val="16"/>
        <w:szCs w:val="16"/>
      </w:rPr>
      <w:t>4</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FA380E">
      <w:rPr>
        <w:rFonts w:ascii="Arial" w:hAnsi="Arial" w:cs="Arial"/>
        <w:noProof/>
        <w:color w:val="808080"/>
        <w:sz w:val="16"/>
        <w:szCs w:val="16"/>
      </w:rPr>
      <w:t>5</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863" w:rsidRDefault="005E3863">
      <w:r>
        <w:separator/>
      </w:r>
    </w:p>
  </w:footnote>
  <w:footnote w:type="continuationSeparator" w:id="0">
    <w:p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1F866262" wp14:editId="01791249">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CBF3557" wp14:editId="6E6E14A2">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D2778A" w:rsidRDefault="00607694" w:rsidP="007B3129">
                          <w:pPr>
                            <w:spacing w:before="120"/>
                            <w:rPr>
                              <w:rFonts w:ascii="Arial" w:hAnsi="Arial" w:cs="Arial"/>
                              <w:sz w:val="12"/>
                              <w:szCs w:val="12"/>
                            </w:rPr>
                          </w:pPr>
                          <w:r w:rsidRPr="00D2778A">
                            <w:rPr>
                              <w:rFonts w:ascii="Arial" w:hAnsi="Arial" w:cs="Arial"/>
                              <w:b/>
                              <w:sz w:val="12"/>
                              <w:szCs w:val="12"/>
                            </w:rPr>
                            <w:t>Lisa Modest</w:t>
                          </w:r>
                          <w:r w:rsidR="004E087C" w:rsidRPr="00D2778A">
                            <w:rPr>
                              <w:rFonts w:ascii="Arial" w:hAnsi="Arial" w:cs="Arial"/>
                              <w:b/>
                              <w:sz w:val="12"/>
                              <w:szCs w:val="12"/>
                            </w:rPr>
                            <w:t>-Danke</w:t>
                          </w:r>
                          <w:r w:rsidRPr="00D2778A">
                            <w:rPr>
                              <w:rFonts w:ascii="Arial" w:hAnsi="Arial" w:cs="Arial"/>
                              <w:b/>
                              <w:sz w:val="12"/>
                              <w:szCs w:val="12"/>
                            </w:rPr>
                            <w:br/>
                          </w:r>
                          <w:r w:rsidRPr="00D2778A">
                            <w:rPr>
                              <w:rFonts w:ascii="Arial" w:hAnsi="Arial" w:cs="Arial"/>
                              <w:sz w:val="12"/>
                              <w:szCs w:val="12"/>
                            </w:rPr>
                            <w:t xml:space="preserve">Telefon: </w:t>
                          </w:r>
                          <w:r w:rsidRPr="00D2778A">
                            <w:rPr>
                              <w:rFonts w:ascii="Arial" w:hAnsi="Arial" w:cs="Arial"/>
                              <w:sz w:val="12"/>
                              <w:szCs w:val="12"/>
                            </w:rPr>
                            <w:tab/>
                            <w:t>+49 5204 915-167</w:t>
                          </w:r>
                        </w:p>
                        <w:p w:rsidR="00FE538D" w:rsidRPr="00D2778A" w:rsidRDefault="00CE6C49" w:rsidP="007B3129">
                          <w:pPr>
                            <w:spacing w:before="120"/>
                            <w:rPr>
                              <w:rFonts w:ascii="Arial" w:hAnsi="Arial" w:cs="Arial"/>
                              <w:sz w:val="12"/>
                              <w:szCs w:val="12"/>
                            </w:rPr>
                          </w:pPr>
                          <w:r w:rsidRPr="00D2778A">
                            <w:rPr>
                              <w:rFonts w:ascii="Arial" w:hAnsi="Arial" w:cs="Arial"/>
                              <w:b/>
                              <w:sz w:val="12"/>
                              <w:szCs w:val="12"/>
                            </w:rPr>
                            <w:t>Verena Lambers</w:t>
                          </w:r>
                          <w:r w:rsidR="00FE538D" w:rsidRPr="00D2778A">
                            <w:rPr>
                              <w:rFonts w:ascii="Arial" w:hAnsi="Arial" w:cs="Arial"/>
                              <w:b/>
                              <w:sz w:val="12"/>
                              <w:szCs w:val="12"/>
                            </w:rPr>
                            <w:br/>
                          </w:r>
                          <w:r w:rsidR="00FE538D" w:rsidRPr="00D2778A">
                            <w:rPr>
                              <w:rFonts w:ascii="Arial" w:hAnsi="Arial" w:cs="Arial"/>
                              <w:sz w:val="12"/>
                              <w:szCs w:val="12"/>
                            </w:rPr>
                            <w:t xml:space="preserve">Telefon: </w:t>
                          </w:r>
                          <w:r w:rsidR="00FE538D" w:rsidRPr="00D2778A">
                            <w:rPr>
                              <w:rFonts w:ascii="Arial" w:hAnsi="Arial" w:cs="Arial"/>
                              <w:sz w:val="12"/>
                              <w:szCs w:val="12"/>
                            </w:rPr>
                            <w:tab/>
                            <w:t>+49 5204 915-282</w:t>
                          </w:r>
                        </w:p>
                        <w:p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F3557"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" stroked="f">
              <v:textbox inset="0,0,0,0">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D2778A" w:rsidRDefault="00607694" w:rsidP="007B3129">
                    <w:pPr>
                      <w:spacing w:before="120"/>
                      <w:rPr>
                        <w:rFonts w:ascii="Arial" w:hAnsi="Arial" w:cs="Arial"/>
                        <w:sz w:val="12"/>
                        <w:szCs w:val="12"/>
                      </w:rPr>
                    </w:pPr>
                    <w:r w:rsidRPr="00D2778A">
                      <w:rPr>
                        <w:rFonts w:ascii="Arial" w:hAnsi="Arial" w:cs="Arial"/>
                        <w:b/>
                        <w:sz w:val="12"/>
                        <w:szCs w:val="12"/>
                      </w:rPr>
                      <w:t>Lisa Modest</w:t>
                    </w:r>
                    <w:r w:rsidR="004E087C" w:rsidRPr="00D2778A">
                      <w:rPr>
                        <w:rFonts w:ascii="Arial" w:hAnsi="Arial" w:cs="Arial"/>
                        <w:b/>
                        <w:sz w:val="12"/>
                        <w:szCs w:val="12"/>
                      </w:rPr>
                      <w:t>-Danke</w:t>
                    </w:r>
                    <w:r w:rsidRPr="00D2778A">
                      <w:rPr>
                        <w:rFonts w:ascii="Arial" w:hAnsi="Arial" w:cs="Arial"/>
                        <w:b/>
                        <w:sz w:val="12"/>
                        <w:szCs w:val="12"/>
                      </w:rPr>
                      <w:br/>
                    </w:r>
                    <w:r w:rsidRPr="00D2778A">
                      <w:rPr>
                        <w:rFonts w:ascii="Arial" w:hAnsi="Arial" w:cs="Arial"/>
                        <w:sz w:val="12"/>
                        <w:szCs w:val="12"/>
                      </w:rPr>
                      <w:t xml:space="preserve">Telefon: </w:t>
                    </w:r>
                    <w:r w:rsidRPr="00D2778A">
                      <w:rPr>
                        <w:rFonts w:ascii="Arial" w:hAnsi="Arial" w:cs="Arial"/>
                        <w:sz w:val="12"/>
                        <w:szCs w:val="12"/>
                      </w:rPr>
                      <w:tab/>
                      <w:t>+49 5204 915-167</w:t>
                    </w:r>
                  </w:p>
                  <w:p w:rsidR="00FE538D" w:rsidRPr="00D2778A" w:rsidRDefault="00CE6C49" w:rsidP="007B3129">
                    <w:pPr>
                      <w:spacing w:before="120"/>
                      <w:rPr>
                        <w:rFonts w:ascii="Arial" w:hAnsi="Arial" w:cs="Arial"/>
                        <w:sz w:val="12"/>
                        <w:szCs w:val="12"/>
                      </w:rPr>
                    </w:pPr>
                    <w:r w:rsidRPr="00D2778A">
                      <w:rPr>
                        <w:rFonts w:ascii="Arial" w:hAnsi="Arial" w:cs="Arial"/>
                        <w:b/>
                        <w:sz w:val="12"/>
                        <w:szCs w:val="12"/>
                      </w:rPr>
                      <w:t>Verena Lambers</w:t>
                    </w:r>
                    <w:r w:rsidR="00FE538D" w:rsidRPr="00D2778A">
                      <w:rPr>
                        <w:rFonts w:ascii="Arial" w:hAnsi="Arial" w:cs="Arial"/>
                        <w:b/>
                        <w:sz w:val="12"/>
                        <w:szCs w:val="12"/>
                      </w:rPr>
                      <w:br/>
                    </w:r>
                    <w:r w:rsidR="00FE538D" w:rsidRPr="00D2778A">
                      <w:rPr>
                        <w:rFonts w:ascii="Arial" w:hAnsi="Arial" w:cs="Arial"/>
                        <w:sz w:val="12"/>
                        <w:szCs w:val="12"/>
                      </w:rPr>
                      <w:t xml:space="preserve">Telefon: </w:t>
                    </w:r>
                    <w:r w:rsidR="00FE538D" w:rsidRPr="00D2778A">
                      <w:rPr>
                        <w:rFonts w:ascii="Arial" w:hAnsi="Arial" w:cs="Arial"/>
                        <w:sz w:val="12"/>
                        <w:szCs w:val="12"/>
                      </w:rPr>
                      <w:tab/>
                      <w:t>+49 5204 915-282</w:t>
                    </w:r>
                  </w:p>
                  <w:p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639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4A41"/>
    <w:rsid w:val="00225103"/>
    <w:rsid w:val="00225212"/>
    <w:rsid w:val="00225972"/>
    <w:rsid w:val="00226579"/>
    <w:rsid w:val="00226635"/>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6D5E"/>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828"/>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3F5"/>
    <w:rsid w:val="003949D6"/>
    <w:rsid w:val="00394E05"/>
    <w:rsid w:val="00395125"/>
    <w:rsid w:val="00395967"/>
    <w:rsid w:val="00396327"/>
    <w:rsid w:val="003963AD"/>
    <w:rsid w:val="003963BF"/>
    <w:rsid w:val="00396AD1"/>
    <w:rsid w:val="00396BF3"/>
    <w:rsid w:val="00397358"/>
    <w:rsid w:val="00397F23"/>
    <w:rsid w:val="003A02B2"/>
    <w:rsid w:val="003A0E38"/>
    <w:rsid w:val="003A11F1"/>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0284"/>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358D"/>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5AF"/>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91A"/>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06"/>
    <w:rsid w:val="006C4AF7"/>
    <w:rsid w:val="006C566F"/>
    <w:rsid w:val="006C61DA"/>
    <w:rsid w:val="006C6818"/>
    <w:rsid w:val="006C6C98"/>
    <w:rsid w:val="006C7963"/>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3ED"/>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6791"/>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1F0"/>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106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0743"/>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1EC"/>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2778A"/>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8A"/>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64B0"/>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915"/>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3D83"/>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380E"/>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628523E"/>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7A428-5456-4CED-AE8C-3655FD09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D403A096</Template>
  <TotalTime>0</TotalTime>
  <Pages>5</Pages>
  <Words>620</Words>
  <Characters>3836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18</cp:revision>
  <cp:lastPrinted>2018-09-04T09:30:00Z</cp:lastPrinted>
  <dcterms:created xsi:type="dcterms:W3CDTF">2018-07-23T10:12:00Z</dcterms:created>
  <dcterms:modified xsi:type="dcterms:W3CDTF">2018-09-04T09:30:00Z</dcterms:modified>
</cp:coreProperties>
</file>