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FB63F" w14:textId="66FC1EA3" w:rsidR="00607694" w:rsidRDefault="00FC5ED6" w:rsidP="00A95BE8">
      <w:r>
        <w:rPr>
          <w:noProof/>
        </w:rPr>
        <w:drawing>
          <wp:inline distT="0" distB="0" distL="0" distR="0" wp14:anchorId="556966FC" wp14:editId="7E1A2F51">
            <wp:extent cx="3780000" cy="2520499"/>
            <wp:effectExtent l="0" t="0" r="0" b="0"/>
            <wp:docPr id="9567863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80000" cy="2520499"/>
                    </a:xfrm>
                    <a:prstGeom prst="rect">
                      <a:avLst/>
                    </a:prstGeom>
                    <a:noFill/>
                    <a:ln>
                      <a:noFill/>
                    </a:ln>
                  </pic:spPr>
                </pic:pic>
              </a:graphicData>
            </a:graphic>
          </wp:inline>
        </w:drawing>
      </w:r>
    </w:p>
    <w:p w14:paraId="2553523A" w14:textId="77777777" w:rsidR="00DE180C" w:rsidRDefault="00DE180C" w:rsidP="00A95BE8">
      <w:pPr>
        <w:rPr>
          <w:rFonts w:ascii="Arial" w:hAnsi="Arial" w:cs="Arial"/>
          <w:sz w:val="12"/>
          <w:szCs w:val="12"/>
        </w:rPr>
      </w:pPr>
    </w:p>
    <w:p w14:paraId="1D71A0D3" w14:textId="5185FB1A" w:rsidR="00DE180C" w:rsidRPr="00BB0801" w:rsidRDefault="00DE180C" w:rsidP="00DE180C">
      <w:pPr>
        <w:ind w:right="4148"/>
        <w:rPr>
          <w:rFonts w:ascii="Arial" w:hAnsi="Arial" w:cs="Arial"/>
          <w:sz w:val="22"/>
          <w:szCs w:val="22"/>
          <w:lang w:val="en-US"/>
        </w:rPr>
      </w:pPr>
      <w:r w:rsidRPr="00BB0801">
        <w:rPr>
          <w:rFonts w:ascii="Arial" w:hAnsi="Arial" w:cs="Arial"/>
          <w:b/>
          <w:bCs/>
          <w:sz w:val="22"/>
          <w:szCs w:val="22"/>
          <w:lang w:val="en-US"/>
        </w:rPr>
        <w:t xml:space="preserve">Image 1: </w:t>
      </w:r>
      <w:r w:rsidRPr="00BB0801">
        <w:rPr>
          <w:rFonts w:ascii="Arial" w:hAnsi="Arial" w:cs="Arial"/>
          <w:sz w:val="22"/>
          <w:szCs w:val="22"/>
          <w:lang w:val="en-US"/>
        </w:rPr>
        <w:t>The Toca internal door has a milled handle bar instead of a classic lever handle, which blends seamlessly into the overall appearance of the door leaf thanks to the timber or glass insert.</w:t>
      </w:r>
    </w:p>
    <w:p w14:paraId="1876573B" w14:textId="77777777" w:rsidR="00607694" w:rsidRPr="00BB0801" w:rsidRDefault="00607694" w:rsidP="00607694">
      <w:pPr>
        <w:rPr>
          <w:lang w:val="en-US"/>
        </w:rPr>
      </w:pPr>
    </w:p>
    <w:p w14:paraId="4A575E13" w14:textId="0BA7403E" w:rsidR="00F24E1A" w:rsidRPr="00BB0801" w:rsidRDefault="00563184" w:rsidP="00F24E1A">
      <w:pPr>
        <w:pStyle w:val="PM-Titel"/>
        <w:spacing w:after="0"/>
        <w:ind w:right="4162"/>
        <w:rPr>
          <w:sz w:val="22"/>
          <w:lang w:val="en-US"/>
        </w:rPr>
      </w:pPr>
      <w:r w:rsidRPr="00BB0801">
        <w:rPr>
          <w:sz w:val="22"/>
          <w:lang w:val="en-US"/>
        </w:rPr>
        <w:t xml:space="preserve">New internal door </w:t>
      </w:r>
      <w:proofErr w:type="spellStart"/>
      <w:r w:rsidR="002F5271" w:rsidRPr="00BB0801">
        <w:rPr>
          <w:sz w:val="22"/>
          <w:lang w:val="en-US"/>
        </w:rPr>
        <w:t>Toca</w:t>
      </w:r>
      <w:proofErr w:type="spellEnd"/>
      <w:r w:rsidR="002F5271" w:rsidRPr="00BB0801">
        <w:rPr>
          <w:sz w:val="22"/>
          <w:lang w:val="en-US"/>
        </w:rPr>
        <w:t xml:space="preserve"> </w:t>
      </w:r>
      <w:r w:rsidRPr="00BB0801">
        <w:rPr>
          <w:sz w:val="22"/>
          <w:lang w:val="en-US"/>
        </w:rPr>
        <w:t xml:space="preserve">from </w:t>
      </w:r>
      <w:proofErr w:type="spellStart"/>
      <w:r w:rsidRPr="00BB0801">
        <w:rPr>
          <w:sz w:val="22"/>
          <w:lang w:val="en-US"/>
        </w:rPr>
        <w:t>H</w:t>
      </w:r>
      <w:r w:rsidR="00C7765E">
        <w:rPr>
          <w:sz w:val="22"/>
          <w:lang w:val="en-US"/>
        </w:rPr>
        <w:t>uga</w:t>
      </w:r>
      <w:proofErr w:type="spellEnd"/>
    </w:p>
    <w:p w14:paraId="0EFD3B1E" w14:textId="14C0EDCD" w:rsidR="00607694" w:rsidRPr="00BB0801" w:rsidRDefault="00563184" w:rsidP="00F24E1A">
      <w:pPr>
        <w:pStyle w:val="PM-Titel"/>
        <w:ind w:right="4162"/>
        <w:rPr>
          <w:sz w:val="48"/>
          <w:szCs w:val="48"/>
          <w:lang w:val="en-US"/>
        </w:rPr>
      </w:pPr>
      <w:r w:rsidRPr="00BB0801">
        <w:rPr>
          <w:szCs w:val="28"/>
          <w:lang w:val="en-US"/>
        </w:rPr>
        <w:t>A minimalist design without lever handles</w:t>
      </w:r>
    </w:p>
    <w:p w14:paraId="4140C1E1" w14:textId="2DD26702" w:rsidR="00563184" w:rsidRPr="00BB0801" w:rsidRDefault="003A0F43" w:rsidP="00607694">
      <w:pPr>
        <w:pStyle w:val="PM-Standard"/>
        <w:spacing w:before="120" w:after="0"/>
        <w:ind w:right="4162"/>
        <w:jc w:val="left"/>
        <w:rPr>
          <w:b/>
          <w:bCs/>
          <w:iCs/>
          <w:lang w:val="en-US"/>
        </w:rPr>
      </w:pPr>
      <w:r w:rsidRPr="00BB0801">
        <w:rPr>
          <w:b/>
          <w:bCs/>
          <w:iCs/>
          <w:lang w:val="en-US"/>
        </w:rPr>
        <w:t xml:space="preserve">With the new Toca internal door, traditional door manufacturer </w:t>
      </w:r>
      <w:proofErr w:type="spellStart"/>
      <w:r w:rsidRPr="00BB0801">
        <w:rPr>
          <w:b/>
          <w:bCs/>
          <w:iCs/>
          <w:lang w:val="en-US"/>
        </w:rPr>
        <w:t>H</w:t>
      </w:r>
      <w:r w:rsidR="007E156E">
        <w:rPr>
          <w:b/>
          <w:bCs/>
          <w:iCs/>
          <w:lang w:val="en-US"/>
        </w:rPr>
        <w:t>uga</w:t>
      </w:r>
      <w:proofErr w:type="spellEnd"/>
      <w:r w:rsidRPr="00BB0801">
        <w:rPr>
          <w:b/>
          <w:bCs/>
          <w:iCs/>
          <w:lang w:val="en-US"/>
        </w:rPr>
        <w:t xml:space="preserve"> is once again setting new standards when it comes to design and functionality. Rather than a classic lever handle, the Toca features a milled handle bar that integrates perfectly into the overall appearance of the door leaf thanks to the timber or glass insert. The result is an elegant, minimalistic look that blends seamlessly into modern architectural concepts.</w:t>
      </w:r>
    </w:p>
    <w:p w14:paraId="41EC349F" w14:textId="6EDE3104" w:rsidR="007E681A" w:rsidRPr="00BB0801" w:rsidRDefault="0090519D" w:rsidP="007E681A">
      <w:pPr>
        <w:pStyle w:val="PM-Standard"/>
        <w:spacing w:before="120" w:after="0"/>
        <w:ind w:right="4162"/>
        <w:jc w:val="left"/>
        <w:rPr>
          <w:lang w:val="en-US"/>
        </w:rPr>
      </w:pPr>
      <w:r w:rsidRPr="00BB0801">
        <w:rPr>
          <w:lang w:val="en-US"/>
        </w:rPr>
        <w:t>In today's interior design of modern homes, internal doors are much more than just functional elements – they are essential design elements that have a significant impact on the character of a room. A highlight of the Toca is its concealed track application system, whereby neither door hinges nor conventional lever handle sets are visible. Rather than a classic lever handle, the Toca has a milled handle bar that integrates perfectly into the overall appearance of the door leaf thanks to the</w:t>
      </w:r>
      <w:r w:rsidR="00FC5ED6">
        <w:rPr>
          <w:lang w:val="en-US"/>
        </w:rPr>
        <w:t xml:space="preserve"> </w:t>
      </w:r>
      <w:r w:rsidR="00FC5ED6" w:rsidRPr="00BB0801">
        <w:rPr>
          <w:lang w:val="en-US"/>
        </w:rPr>
        <w:t>horizontally</w:t>
      </w:r>
      <w:r w:rsidRPr="00BB0801">
        <w:rPr>
          <w:lang w:val="en-US"/>
        </w:rPr>
        <w:t xml:space="preserve"> insert</w:t>
      </w:r>
      <w:r w:rsidR="00FC5ED6">
        <w:rPr>
          <w:lang w:val="en-US"/>
        </w:rPr>
        <w:t xml:space="preserve">. </w:t>
      </w:r>
      <w:r w:rsidRPr="00BB0801">
        <w:rPr>
          <w:lang w:val="en-US"/>
        </w:rPr>
        <w:t xml:space="preserve">The </w:t>
      </w:r>
      <w:proofErr w:type="spellStart"/>
      <w:r w:rsidRPr="00BB0801">
        <w:rPr>
          <w:lang w:val="en-US"/>
        </w:rPr>
        <w:t>Toca</w:t>
      </w:r>
      <w:proofErr w:type="spellEnd"/>
      <w:r w:rsidRPr="00BB0801">
        <w:rPr>
          <w:lang w:val="en-US"/>
        </w:rPr>
        <w:t xml:space="preserve"> is available in various designs, including variants with timber or glass inserts. The timber insert can be selected either in the robust Durat surface finish or as an elegant real lacquer version. The Toca is offered in a high-quality real lacquer surface finish as standard, whereby architects, building owners and property developers can choose from six preferred colours: white, grey, “Hygge” grey, taupe, anthracite and black. For individual colour designs, the door can also be painted in almost any RAL colour from the K5 colour fan to perfectly match the desired room concept.</w:t>
      </w:r>
    </w:p>
    <w:p w14:paraId="686E9CE2" w14:textId="56A253E0" w:rsidR="007E681A" w:rsidRPr="00BB0801" w:rsidRDefault="007E681A" w:rsidP="007E681A">
      <w:pPr>
        <w:pStyle w:val="PM-Standard"/>
        <w:spacing w:before="120" w:after="0"/>
        <w:ind w:right="4162"/>
        <w:jc w:val="left"/>
        <w:rPr>
          <w:lang w:val="en-US"/>
        </w:rPr>
      </w:pPr>
      <w:r w:rsidRPr="00BB0801">
        <w:rPr>
          <w:lang w:val="en-US"/>
        </w:rPr>
        <w:lastRenderedPageBreak/>
        <w:t xml:space="preserve">The minimalist design of the Toca is enhanced by the omission of a visible latch. Instead, an innovative magnetic closure ensures that the door is held securely without the need for lock latches or conventional latches. The magnetic holding force reliably holds the door in position and enhances the clean, modern look. </w:t>
      </w:r>
    </w:p>
    <w:p w14:paraId="3724AA89" w14:textId="16EB95A1" w:rsidR="00607694" w:rsidRPr="00021695" w:rsidRDefault="00607694" w:rsidP="00607694">
      <w:pPr>
        <w:pStyle w:val="PM-Standard"/>
        <w:spacing w:before="120" w:after="0"/>
        <w:ind w:right="4162"/>
        <w:jc w:val="right"/>
        <w:rPr>
          <w:lang w:val="en-GB"/>
        </w:rPr>
      </w:pPr>
      <w:r w:rsidRPr="00021695">
        <w:rPr>
          <w:sz w:val="18"/>
          <w:szCs w:val="18"/>
          <w:lang w:val="en-GB"/>
        </w:rPr>
        <w:t>(1</w:t>
      </w:r>
      <w:r w:rsidR="00612D58">
        <w:rPr>
          <w:sz w:val="18"/>
          <w:szCs w:val="18"/>
          <w:lang w:val="en-GB"/>
        </w:rPr>
        <w:t>861</w:t>
      </w:r>
      <w:r w:rsidRPr="00021695">
        <w:rPr>
          <w:sz w:val="18"/>
          <w:szCs w:val="18"/>
          <w:lang w:val="en-GB"/>
        </w:rPr>
        <w:t xml:space="preserve"> characters incl. spaces)</w:t>
      </w:r>
    </w:p>
    <w:p w14:paraId="052B11D4" w14:textId="77777777" w:rsidR="001B1FCD" w:rsidRPr="00021695" w:rsidRDefault="001B1FCD" w:rsidP="00607694">
      <w:pPr>
        <w:rPr>
          <w:lang w:val="en-GB"/>
        </w:rPr>
      </w:pPr>
    </w:p>
    <w:p w14:paraId="60579BF9" w14:textId="77777777" w:rsidR="001B1FCD" w:rsidRPr="00021695" w:rsidRDefault="001B1FCD" w:rsidP="00607694">
      <w:pPr>
        <w:rPr>
          <w:lang w:val="en-GB"/>
        </w:rPr>
      </w:pPr>
    </w:p>
    <w:p w14:paraId="1C0794DF" w14:textId="425BF1B7" w:rsidR="001B1FCD" w:rsidRPr="00021695" w:rsidRDefault="002143A6" w:rsidP="001B1FCD">
      <w:pPr>
        <w:pStyle w:val="PM-Abschnitt"/>
        <w:spacing w:before="240"/>
        <w:ind w:right="278"/>
        <w:rPr>
          <w:bCs/>
          <w:sz w:val="22"/>
          <w:lang w:val="en-GB"/>
        </w:rPr>
      </w:pPr>
      <w:r w:rsidRPr="00021695">
        <w:rPr>
          <w:bCs/>
          <w:sz w:val="22"/>
          <w:lang w:val="en-GB"/>
        </w:rPr>
        <w:t xml:space="preserve">Photo: </w:t>
      </w:r>
      <w:proofErr w:type="spellStart"/>
      <w:r w:rsidRPr="00021695">
        <w:rPr>
          <w:bCs/>
          <w:sz w:val="22"/>
          <w:lang w:val="en-GB"/>
        </w:rPr>
        <w:t>H</w:t>
      </w:r>
      <w:r w:rsidR="00021695" w:rsidRPr="00021695">
        <w:rPr>
          <w:bCs/>
          <w:sz w:val="22"/>
          <w:lang w:val="en-GB"/>
        </w:rPr>
        <w:t>ug</w:t>
      </w:r>
      <w:r w:rsidR="00021695">
        <w:rPr>
          <w:bCs/>
          <w:sz w:val="22"/>
          <w:lang w:val="en-GB"/>
        </w:rPr>
        <w:t>a</w:t>
      </w:r>
      <w:proofErr w:type="spellEnd"/>
    </w:p>
    <w:p w14:paraId="69E6FAB0" w14:textId="77777777" w:rsidR="001B1FCD" w:rsidRPr="00021695" w:rsidRDefault="001B1FCD" w:rsidP="00607694">
      <w:pPr>
        <w:rPr>
          <w:lang w:val="en-GB"/>
        </w:rPr>
      </w:pPr>
    </w:p>
    <w:sectPr w:rsidR="001B1FCD" w:rsidRPr="00021695" w:rsidSect="00D17415">
      <w:headerReference w:type="default" r:id="rId10"/>
      <w:footerReference w:type="default" r:id="rId11"/>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7FF90" w14:textId="77777777" w:rsidR="00695902" w:rsidRDefault="00695902">
      <w:r>
        <w:separator/>
      </w:r>
    </w:p>
  </w:endnote>
  <w:endnote w:type="continuationSeparator" w:id="0">
    <w:p w14:paraId="49E90EB5" w14:textId="77777777" w:rsidR="00695902" w:rsidRDefault="00695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1D1C3" w14:textId="41D7E2D3"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 2502</w:t>
    </w:r>
    <w:r>
      <w:rPr>
        <w:rFonts w:ascii="Arial" w:hAnsi="Arial" w:cs="Arial"/>
        <w:color w:val="808080"/>
        <w:sz w:val="16"/>
        <w:szCs w:val="16"/>
      </w:rPr>
      <w:tab/>
    </w:r>
    <w:r>
      <w:rPr>
        <w:rFonts w:ascii="Arial" w:hAnsi="Arial" w:cs="Arial"/>
        <w:color w:val="808080"/>
        <w:sz w:val="16"/>
        <w:szCs w:val="16"/>
      </w:rPr>
      <w:tab/>
      <w:t xml:space="preserve"> Page </w:t>
    </w:r>
    <w:r>
      <w:rPr>
        <w:rFonts w:ascii="Arial" w:hAnsi="Arial" w:cs="Arial"/>
        <w:color w:val="808080"/>
        <w:sz w:val="16"/>
        <w:szCs w:val="16"/>
      </w:rPr>
      <w:fldChar w:fldCharType="begin"/>
    </w:r>
    <w:r>
      <w:rPr>
        <w:rFonts w:ascii="Arial" w:hAnsi="Arial" w:cs="Arial"/>
        <w:noProof/>
        <w:color w:val="808080"/>
        <w:sz w:val="16"/>
        <w:szCs w:val="16"/>
      </w:rPr>
      <w:instrText xml:space="preserve"> PAGE </w:instrText>
    </w:r>
    <w:r>
      <w:fldChar w:fldCharType="separate"/>
    </w:r>
    <w:r>
      <w:rPr>
        <w:rFonts w:ascii="Arial" w:hAnsi="Arial" w:cs="Arial"/>
        <w:noProof/>
        <w:color w:val="808080"/>
        <w:sz w:val="16"/>
        <w:szCs w:val="16"/>
      </w:rPr>
      <w:t>1</w:t>
    </w:r>
    <w:r>
      <w:fldChar w:fldCharType="end"/>
    </w:r>
    <w:r>
      <w:rPr>
        <w:rFonts w:ascii="Arial" w:hAnsi="Arial" w:cs="Arial"/>
        <w:color w:val="808080"/>
        <w:sz w:val="16"/>
        <w:szCs w:val="16"/>
      </w:rPr>
      <w:t xml:space="preserve"> </w:t>
    </w:r>
    <w:proofErr w:type="spellStart"/>
    <w:r>
      <w:rPr>
        <w:rFonts w:ascii="Arial" w:hAnsi="Arial" w:cs="Arial"/>
        <w:color w:val="808080"/>
        <w:sz w:val="16"/>
        <w:szCs w:val="16"/>
      </w:rPr>
      <w:t>of</w:t>
    </w:r>
    <w:proofErr w:type="spellEnd"/>
    <w:r>
      <w:rPr>
        <w:rFonts w:ascii="Arial" w:hAnsi="Arial" w:cs="Arial"/>
        <w:color w:val="808080"/>
        <w:sz w:val="16"/>
        <w:szCs w:val="16"/>
      </w:rPr>
      <w:t xml:space="preserve"> </w:t>
    </w:r>
    <w:r>
      <w:rPr>
        <w:rFonts w:ascii="Arial" w:hAnsi="Arial" w:cs="Arial"/>
        <w:color w:val="808080"/>
        <w:sz w:val="16"/>
        <w:szCs w:val="16"/>
      </w:rPr>
      <w:fldChar w:fldCharType="begin"/>
    </w:r>
    <w:r>
      <w:rPr>
        <w:rFonts w:ascii="Arial" w:hAnsi="Arial" w:cs="Arial"/>
        <w:noProof/>
        <w:color w:val="808080"/>
        <w:sz w:val="16"/>
        <w:szCs w:val="16"/>
      </w:rPr>
      <w:instrText xml:space="preserve"> NUMPAGES </w:instrText>
    </w:r>
    <w:r>
      <w:fldChar w:fldCharType="separate"/>
    </w:r>
    <w:r>
      <w:rPr>
        <w:rFonts w:ascii="Arial" w:hAnsi="Arial" w:cs="Arial"/>
        <w:noProof/>
        <w:color w:val="808080"/>
        <w:sz w:val="16"/>
        <w:szCs w:val="16"/>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42BF9" w14:textId="77777777" w:rsidR="00695902" w:rsidRDefault="00695902">
      <w:r>
        <w:separator/>
      </w:r>
    </w:p>
  </w:footnote>
  <w:footnote w:type="continuationSeparator" w:id="0">
    <w:p w14:paraId="361FD6CA" w14:textId="77777777" w:rsidR="00695902" w:rsidRDefault="006959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Ind w:w="108" w:type="dxa"/>
      <w:tblLayout w:type="fixed"/>
      <w:tblLook w:val="01E0" w:firstRow="1" w:lastRow="1" w:firstColumn="1" w:lastColumn="1" w:noHBand="0" w:noVBand="0"/>
    </w:tblPr>
    <w:tblGrid>
      <w:gridCol w:w="5739"/>
      <w:gridCol w:w="3333"/>
    </w:tblGrid>
    <w:tr w:rsidR="0033438B" w14:paraId="32A13665" w14:textId="77777777" w:rsidTr="00DD307A">
      <w:trPr>
        <w:trHeight w:hRule="exact" w:val="1556"/>
      </w:trPr>
      <w:tc>
        <w:tcPr>
          <w:tcW w:w="5739" w:type="dxa"/>
        </w:tcPr>
        <w:p w14:paraId="0EB9864B" w14:textId="77777777" w:rsidR="0033438B" w:rsidRDefault="0033438B" w:rsidP="00C74592">
          <w:pPr>
            <w:ind w:left="-113"/>
            <w:rPr>
              <w:sz w:val="20"/>
              <w:szCs w:val="20"/>
            </w:rPr>
          </w:pPr>
        </w:p>
        <w:p w14:paraId="7E61B3D9" w14:textId="77777777" w:rsidR="0033438B" w:rsidRDefault="0033438B" w:rsidP="00DD307A">
          <w:pPr>
            <w:ind w:left="-113"/>
            <w:jc w:val="right"/>
            <w:rPr>
              <w:sz w:val="20"/>
              <w:szCs w:val="20"/>
            </w:rPr>
          </w:pPr>
        </w:p>
        <w:p w14:paraId="053D8C6A" w14:textId="77777777" w:rsidR="0033438B" w:rsidRDefault="0033438B" w:rsidP="00260501">
          <w:pPr>
            <w:ind w:left="-113"/>
            <w:rPr>
              <w:b/>
              <w:szCs w:val="20"/>
            </w:rPr>
          </w:pPr>
          <w:bookmarkStart w:id="0" w:name="Header1"/>
          <w:bookmarkEnd w:id="0"/>
        </w:p>
      </w:tc>
      <w:tc>
        <w:tcPr>
          <w:tcW w:w="3333" w:type="dxa"/>
        </w:tcPr>
        <w:p w14:paraId="2540664C" w14:textId="77777777" w:rsidR="0033438B" w:rsidRDefault="00DD307A" w:rsidP="00C74592">
          <w:pPr>
            <w:ind w:right="-57"/>
            <w:jc w:val="right"/>
          </w:pPr>
          <w:r>
            <w:rPr>
              <w:noProof/>
              <w:sz w:val="20"/>
              <w:szCs w:val="20"/>
            </w:rPr>
            <w:drawing>
              <wp:anchor distT="0" distB="0" distL="114300" distR="114300" simplePos="0" relativeHeight="251658752" behindDoc="1" locked="0" layoutInCell="1" allowOverlap="1" wp14:anchorId="65DCF5C3" wp14:editId="68CD16D3">
                <wp:simplePos x="0" y="0"/>
                <wp:positionH relativeFrom="column">
                  <wp:posOffset>287655</wp:posOffset>
                </wp:positionH>
                <wp:positionV relativeFrom="paragraph">
                  <wp:posOffset>0</wp:posOffset>
                </wp:positionV>
                <wp:extent cx="1621790" cy="956945"/>
                <wp:effectExtent l="0" t="0" r="0" b="0"/>
                <wp:wrapTight wrapText="bothSides">
                  <wp:wrapPolygon edited="0">
                    <wp:start x="0" y="0"/>
                    <wp:lineTo x="0" y="21070"/>
                    <wp:lineTo x="21312" y="21070"/>
                    <wp:lineTo x="21312"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956945"/>
                        </a:xfrm>
                        <a:prstGeom prst="rect">
                          <a:avLst/>
                        </a:prstGeom>
                        <a:noFill/>
                      </pic:spPr>
                    </pic:pic>
                  </a:graphicData>
                </a:graphic>
                <wp14:sizeRelH relativeFrom="page">
                  <wp14:pctWidth>0</wp14:pctWidth>
                </wp14:sizeRelH>
                <wp14:sizeRelV relativeFrom="page">
                  <wp14:pctHeight>0</wp14:pctHeight>
                </wp14:sizeRelV>
              </wp:anchor>
            </w:drawing>
          </w:r>
        </w:p>
      </w:tc>
    </w:tr>
  </w:tbl>
  <w:p w14:paraId="6DB090CA"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1EF18674" wp14:editId="32BFD5E6">
              <wp:simplePos x="0" y="0"/>
              <wp:positionH relativeFrom="column">
                <wp:posOffset>4001179</wp:posOffset>
              </wp:positionH>
              <wp:positionV relativeFrom="paragraph">
                <wp:posOffset>167240</wp:posOffset>
              </wp:positionV>
              <wp:extent cx="2171700" cy="1998921"/>
              <wp:effectExtent l="0" t="0" r="0" b="190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9989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7DB685" w14:textId="4F8056FD" w:rsidR="00607694" w:rsidRDefault="000D5BAA" w:rsidP="00F24E1A">
                          <w:pPr>
                            <w:rPr>
                              <w:rFonts w:ascii="Arial" w:hAnsi="Arial" w:cs="Arial"/>
                              <w:sz w:val="16"/>
                              <w:szCs w:val="16"/>
                            </w:rPr>
                          </w:pPr>
                          <w:r>
                            <w:rPr>
                              <w:rFonts w:ascii="Arial" w:hAnsi="Arial" w:cs="Arial"/>
                              <w:b/>
                              <w:sz w:val="16"/>
                              <w:szCs w:val="16"/>
                            </w:rPr>
                            <w:t>HUGA KG</w:t>
                          </w:r>
                        </w:p>
                        <w:p w14:paraId="09960739" w14:textId="77777777" w:rsidR="00F24E1A" w:rsidRPr="00607694" w:rsidRDefault="00F24E1A" w:rsidP="00F24E1A">
                          <w:pPr>
                            <w:rPr>
                              <w:rFonts w:ascii="Arial" w:hAnsi="Arial" w:cs="Arial"/>
                              <w:sz w:val="16"/>
                              <w:szCs w:val="16"/>
                            </w:rPr>
                          </w:pPr>
                        </w:p>
                        <w:p w14:paraId="65CFB740" w14:textId="32E73D0B" w:rsidR="00607694" w:rsidRDefault="00607694" w:rsidP="00607694">
                          <w:pPr>
                            <w:spacing w:before="120"/>
                            <w:rPr>
                              <w:rFonts w:ascii="Arial" w:hAnsi="Arial" w:cs="Arial"/>
                              <w:sz w:val="16"/>
                              <w:szCs w:val="16"/>
                            </w:rPr>
                          </w:pPr>
                          <w:r>
                            <w:rPr>
                              <w:rFonts w:ascii="Arial" w:hAnsi="Arial" w:cs="Arial"/>
                              <w:b/>
                              <w:sz w:val="16"/>
                              <w:szCs w:val="16"/>
                            </w:rPr>
                            <w:t>Lisa Modest-Danke</w:t>
                          </w:r>
                        </w:p>
                        <w:p w14:paraId="6CB5EF29" w14:textId="47255F76" w:rsidR="00FE538D" w:rsidRDefault="00CE6C49" w:rsidP="00FE538D">
                          <w:pPr>
                            <w:spacing w:before="120"/>
                            <w:rPr>
                              <w:rFonts w:ascii="Arial" w:hAnsi="Arial" w:cs="Arial"/>
                              <w:sz w:val="16"/>
                              <w:szCs w:val="16"/>
                            </w:rPr>
                          </w:pPr>
                          <w:r>
                            <w:rPr>
                              <w:rFonts w:ascii="Arial" w:hAnsi="Arial" w:cs="Arial"/>
                              <w:b/>
                              <w:sz w:val="16"/>
                              <w:szCs w:val="16"/>
                            </w:rPr>
                            <w:t>Verena Lambers</w:t>
                          </w:r>
                        </w:p>
                        <w:p w14:paraId="1AA4DABA" w14:textId="77777777" w:rsidR="00814F36" w:rsidRDefault="009E5DC7" w:rsidP="00FE538D">
                          <w:pPr>
                            <w:spacing w:before="120"/>
                            <w:rPr>
                              <w:rFonts w:ascii="Arial" w:hAnsi="Arial" w:cs="Arial"/>
                              <w:b/>
                              <w:sz w:val="16"/>
                              <w:szCs w:val="16"/>
                            </w:rPr>
                          </w:pPr>
                          <w:r>
                            <w:rPr>
                              <w:rFonts w:ascii="Arial" w:hAnsi="Arial" w:cs="Arial"/>
                              <w:b/>
                              <w:sz w:val="16"/>
                              <w:szCs w:val="16"/>
                            </w:rPr>
                            <w:t>Sophie Eiling</w:t>
                          </w:r>
                        </w:p>
                        <w:p w14:paraId="485D883C" w14:textId="77777777" w:rsidR="00607694" w:rsidRPr="00607694" w:rsidRDefault="00607694" w:rsidP="00607694">
                          <w:pPr>
                            <w:rPr>
                              <w:rFonts w:ascii="Arial" w:hAnsi="Arial" w:cs="Arial"/>
                              <w:sz w:val="16"/>
                              <w:szCs w:val="16"/>
                            </w:rPr>
                          </w:pPr>
                        </w:p>
                        <w:p w14:paraId="4740367F" w14:textId="77777777" w:rsidR="00607694" w:rsidRPr="00C7765E" w:rsidRDefault="00607694" w:rsidP="00607694">
                          <w:pPr>
                            <w:rPr>
                              <w:rFonts w:ascii="Arial" w:hAnsi="Arial" w:cs="Arial"/>
                              <w:sz w:val="16"/>
                              <w:szCs w:val="16"/>
                            </w:rPr>
                          </w:pPr>
                          <w:r w:rsidRPr="00C7765E">
                            <w:rPr>
                              <w:rFonts w:ascii="Arial" w:hAnsi="Arial" w:cs="Arial"/>
                              <w:sz w:val="16"/>
                              <w:szCs w:val="16"/>
                            </w:rPr>
                            <w:t>E-mail:</w:t>
                          </w:r>
                          <w:r w:rsidRPr="00C7765E">
                            <w:rPr>
                              <w:rFonts w:ascii="Arial" w:hAnsi="Arial" w:cs="Arial"/>
                              <w:sz w:val="16"/>
                              <w:szCs w:val="16"/>
                            </w:rPr>
                            <w:tab/>
                            <w:t>pr@huga.de</w:t>
                          </w:r>
                        </w:p>
                        <w:p w14:paraId="057771AB" w14:textId="77777777" w:rsidR="00B14DB0" w:rsidRPr="00C7765E" w:rsidRDefault="00B14DB0" w:rsidP="00607694">
                          <w:pPr>
                            <w:rPr>
                              <w:rFonts w:ascii="Arial" w:hAnsi="Arial" w:cs="Arial"/>
                              <w:sz w:val="16"/>
                              <w:szCs w:val="16"/>
                            </w:rPr>
                          </w:pPr>
                        </w:p>
                        <w:p w14:paraId="1C3ADEA5" w14:textId="77777777" w:rsidR="00F24E1A" w:rsidRPr="00BB0801" w:rsidRDefault="00607694" w:rsidP="00F24E1A">
                          <w:pPr>
                            <w:spacing w:before="120"/>
                            <w:rPr>
                              <w:rFonts w:ascii="Arial" w:hAnsi="Arial" w:cs="Arial"/>
                              <w:sz w:val="16"/>
                              <w:szCs w:val="16"/>
                              <w:lang w:val="en-US"/>
                            </w:rPr>
                          </w:pPr>
                          <w:r w:rsidRPr="00BB0801">
                            <w:rPr>
                              <w:rFonts w:ascii="Arial" w:hAnsi="Arial" w:cs="Arial"/>
                              <w:sz w:val="16"/>
                              <w:szCs w:val="16"/>
                              <w:lang w:val="en-US"/>
                            </w:rPr>
                            <w:t>Download texts and images:</w:t>
                          </w:r>
                        </w:p>
                        <w:p w14:paraId="52506431" w14:textId="197C2328" w:rsidR="00607694" w:rsidRPr="00C7765E" w:rsidRDefault="0006134C" w:rsidP="00F24E1A">
                          <w:pPr>
                            <w:rPr>
                              <w:rFonts w:ascii="Arial" w:hAnsi="Arial" w:cs="Arial"/>
                              <w:sz w:val="16"/>
                              <w:szCs w:val="16"/>
                              <w:lang w:val="en-GB"/>
                            </w:rPr>
                          </w:pPr>
                          <w:r w:rsidRPr="00C7765E">
                            <w:rPr>
                              <w:rFonts w:ascii="Arial" w:hAnsi="Arial" w:cs="Arial"/>
                              <w:sz w:val="16"/>
                              <w:szCs w:val="16"/>
                              <w:lang w:val="en-GB"/>
                            </w:rPr>
                            <w:t>www.huga.de/presse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F18674" id="_x0000_t202" coordsize="21600,21600" o:spt="202" path="m,l,21600r21600,l21600,xe">
              <v:stroke joinstyle="miter"/>
              <v:path gradientshapeok="t" o:connecttype="rect"/>
            </v:shapetype>
            <v:shape id="Text Box 5" o:spid="_x0000_s1026" type="#_x0000_t202" style="position:absolute;margin-left:315.05pt;margin-top:13.15pt;width:171pt;height:157.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2Rr8gEAAMsDAAAOAAAAZHJzL2Uyb0RvYy54bWysU8GO0zAQvSPxD5bvNE1V6DZqulq6KkJa&#10;WKSFD3AcJ7FwPGbsNilfz9jpdqvlhsjB8njsN/PevGxux96wo0KvwZY8n805U1ZCrW1b8h/f9+9u&#10;OPNB2FoYsKrkJ+X57fbtm83gCrWADkytkBGI9cXgSt6F4Ios87JTvfAzcMpSsgHsRaAQ26xGMRB6&#10;b7LFfP4hGwBrhyCV93R6PyX5NuE3jZLhsWm8CsyUnHoLacW0VnHNthtRtChcp+W5DfEPXfRCWyp6&#10;gboXQbAD6r+gei0RPDRhJqHPoGm0VIkDscnnr9g8dcKpxIXE8e4ik/9/sPLr8cl9QxbGjzDSABMJ&#10;7x5A/vTMwq4TtlV3iDB0StRUOI+SZYPzxflplNoXPoJUwxeoacjiECABjQ32URXiyQidBnC6iK7G&#10;wCQdLvJVvppTSlIuX69v1ouphiienzv04ZOCnsVNyZGmmuDF8cGH2I4onq/Eah6MrvfamBRgW+0M&#10;sqMgB+zTlxi8umZsvGwhPpsQ40niGalNJMNYjZSMfCuoT8QYYXIU/QG06QB/czaQm0rufx0EKs7M&#10;Z0uqrfPlMtovBcv3qwUFeJ2prjPCSoIqeeBs2u7CZNmDQ912VGmak4U7UrrRSYOXrs59k2OSNGd3&#10;R0tex+nWyz+4/QMAAP//AwBQSwMEFAAGAAgAAAAhAGD/vcbfAAAACgEAAA8AAABkcnMvZG93bnJl&#10;di54bWxMj8tOwzAQRfdI/IM1SGwQdR4loSFOBUigblv6AU48TSLicRS7Tfr3DCtYzszRnXPL7WIH&#10;ccHJ944UxKsIBFLjTE+tguPXx+MzCB80GT04QgVX9LCtbm9KXRg30x4vh9AKDiFfaAVdCGMhpW86&#10;tNqv3IjEt5ObrA48Tq00k5453A4yiaJMWt0Tf+j0iO8dNt+Hs1Vw2s0PT5u5/gzHfL/O3nSf1+6q&#10;1P3d8voCIuAS/mD41Wd1qNipdmcyXgwKsjSKGVWQZCkIBjZ5wotaQbqOY5BVKf9XqH4AAAD//wMA&#10;UEsBAi0AFAAGAAgAAAAhALaDOJL+AAAA4QEAABMAAAAAAAAAAAAAAAAAAAAAAFtDb250ZW50X1R5&#10;cGVzXS54bWxQSwECLQAUAAYACAAAACEAOP0h/9YAAACUAQAACwAAAAAAAAAAAAAAAAAvAQAAX3Jl&#10;bHMvLnJlbHNQSwECLQAUAAYACAAAACEAnQNka/IBAADLAwAADgAAAAAAAAAAAAAAAAAuAgAAZHJz&#10;L2Uyb0RvYy54bWxQSwECLQAUAAYACAAAACEAYP+9xt8AAAAKAQAADwAAAAAAAAAAAAAAAABMBAAA&#10;ZHJzL2Rvd25yZXYueG1sUEsFBgAAAAAEAAQA8wAAAFgFAAAAAA==&#10;" stroked="f">
              <v:textbox>
                <w:txbxContent>
                  <w:p w14:paraId="047DB685" w14:textId="4F8056FD" w:rsidR="00607694" w:rsidRDefault="000D5BAA" w:rsidP="00F24E1A">
                    <w:pPr>
                      <w:rPr>
                        <w:rFonts w:ascii="Arial" w:hAnsi="Arial" w:cs="Arial"/>
                        <w:sz w:val="16"/>
                        <w:szCs w:val="16"/>
                      </w:rPr>
                    </w:pPr>
                    <w:r>
                      <w:rPr>
                        <w:rFonts w:ascii="Arial" w:hAnsi="Arial" w:cs="Arial"/>
                        <w:b/>
                        <w:sz w:val="16"/>
                        <w:szCs w:val="16"/>
                      </w:rPr>
                      <w:t>HUGA KG</w:t>
                    </w:r>
                  </w:p>
                  <w:p w14:paraId="09960739" w14:textId="77777777" w:rsidR="00F24E1A" w:rsidRPr="00607694" w:rsidRDefault="00F24E1A" w:rsidP="00F24E1A">
                    <w:pPr>
                      <w:rPr>
                        <w:rFonts w:ascii="Arial" w:hAnsi="Arial" w:cs="Arial"/>
                        <w:sz w:val="16"/>
                        <w:szCs w:val="16"/>
                      </w:rPr>
                    </w:pPr>
                  </w:p>
                  <w:p w14:paraId="65CFB740" w14:textId="32E73D0B" w:rsidR="00607694" w:rsidRDefault="00607694" w:rsidP="00607694">
                    <w:pPr>
                      <w:spacing w:before="120"/>
                      <w:rPr>
                        <w:rFonts w:ascii="Arial" w:hAnsi="Arial" w:cs="Arial"/>
                        <w:sz w:val="16"/>
                        <w:szCs w:val="16"/>
                      </w:rPr>
                    </w:pPr>
                    <w:r>
                      <w:rPr>
                        <w:rFonts w:ascii="Arial" w:hAnsi="Arial" w:cs="Arial"/>
                        <w:b/>
                        <w:sz w:val="16"/>
                        <w:szCs w:val="16"/>
                      </w:rPr>
                      <w:t>Lisa Modest-Danke</w:t>
                    </w:r>
                  </w:p>
                  <w:p w14:paraId="6CB5EF29" w14:textId="47255F76" w:rsidR="00FE538D" w:rsidRDefault="00CE6C49" w:rsidP="00FE538D">
                    <w:pPr>
                      <w:spacing w:before="120"/>
                      <w:rPr>
                        <w:rFonts w:ascii="Arial" w:hAnsi="Arial" w:cs="Arial"/>
                        <w:sz w:val="16"/>
                        <w:szCs w:val="16"/>
                      </w:rPr>
                    </w:pPr>
                    <w:r>
                      <w:rPr>
                        <w:rFonts w:ascii="Arial" w:hAnsi="Arial" w:cs="Arial"/>
                        <w:b/>
                        <w:sz w:val="16"/>
                        <w:szCs w:val="16"/>
                      </w:rPr>
                      <w:t>Verena Lambers</w:t>
                    </w:r>
                  </w:p>
                  <w:p w14:paraId="1AA4DABA" w14:textId="77777777" w:rsidR="00814F36" w:rsidRDefault="009E5DC7" w:rsidP="00FE538D">
                    <w:pPr>
                      <w:spacing w:before="120"/>
                      <w:rPr>
                        <w:rFonts w:ascii="Arial" w:hAnsi="Arial" w:cs="Arial"/>
                        <w:b/>
                        <w:sz w:val="16"/>
                        <w:szCs w:val="16"/>
                      </w:rPr>
                    </w:pPr>
                    <w:r>
                      <w:rPr>
                        <w:rFonts w:ascii="Arial" w:hAnsi="Arial" w:cs="Arial"/>
                        <w:b/>
                        <w:sz w:val="16"/>
                        <w:szCs w:val="16"/>
                      </w:rPr>
                      <w:t>Sophie Eiling</w:t>
                    </w:r>
                  </w:p>
                  <w:p w14:paraId="485D883C" w14:textId="77777777" w:rsidR="00607694" w:rsidRPr="00607694" w:rsidRDefault="00607694" w:rsidP="00607694">
                    <w:pPr>
                      <w:rPr>
                        <w:rFonts w:ascii="Arial" w:hAnsi="Arial" w:cs="Arial"/>
                        <w:sz w:val="16"/>
                        <w:szCs w:val="16"/>
                      </w:rPr>
                    </w:pPr>
                  </w:p>
                  <w:p w14:paraId="4740367F" w14:textId="77777777" w:rsidR="00607694" w:rsidRPr="00C7765E" w:rsidRDefault="00607694" w:rsidP="00607694">
                    <w:pPr>
                      <w:rPr>
                        <w:rFonts w:ascii="Arial" w:hAnsi="Arial" w:cs="Arial"/>
                        <w:sz w:val="16"/>
                        <w:szCs w:val="16"/>
                      </w:rPr>
                    </w:pPr>
                    <w:r w:rsidRPr="00C7765E">
                      <w:rPr>
                        <w:rFonts w:ascii="Arial" w:hAnsi="Arial" w:cs="Arial"/>
                        <w:sz w:val="16"/>
                        <w:szCs w:val="16"/>
                      </w:rPr>
                      <w:t>E-mail:</w:t>
                    </w:r>
                    <w:r w:rsidRPr="00C7765E">
                      <w:rPr>
                        <w:rFonts w:ascii="Arial" w:hAnsi="Arial" w:cs="Arial"/>
                        <w:sz w:val="16"/>
                        <w:szCs w:val="16"/>
                      </w:rPr>
                      <w:tab/>
                      <w:t>pr@huga.de</w:t>
                    </w:r>
                  </w:p>
                  <w:p w14:paraId="057771AB" w14:textId="77777777" w:rsidR="00B14DB0" w:rsidRPr="00C7765E" w:rsidRDefault="00B14DB0" w:rsidP="00607694">
                    <w:pPr>
                      <w:rPr>
                        <w:rFonts w:ascii="Arial" w:hAnsi="Arial" w:cs="Arial"/>
                        <w:sz w:val="16"/>
                        <w:szCs w:val="16"/>
                      </w:rPr>
                    </w:pPr>
                  </w:p>
                  <w:p w14:paraId="1C3ADEA5" w14:textId="77777777" w:rsidR="00F24E1A" w:rsidRPr="00BB0801" w:rsidRDefault="00607694" w:rsidP="00F24E1A">
                    <w:pPr>
                      <w:spacing w:before="120"/>
                      <w:rPr>
                        <w:rFonts w:ascii="Arial" w:hAnsi="Arial" w:cs="Arial"/>
                        <w:sz w:val="16"/>
                        <w:szCs w:val="16"/>
                        <w:lang w:val="en-US"/>
                      </w:rPr>
                    </w:pPr>
                    <w:r w:rsidRPr="00BB0801">
                      <w:rPr>
                        <w:rFonts w:ascii="Arial" w:hAnsi="Arial" w:cs="Arial"/>
                        <w:sz w:val="16"/>
                        <w:szCs w:val="16"/>
                        <w:lang w:val="en-US"/>
                      </w:rPr>
                      <w:t>Download texts and images:</w:t>
                    </w:r>
                  </w:p>
                  <w:p w14:paraId="52506431" w14:textId="197C2328" w:rsidR="00607694" w:rsidRPr="00C7765E" w:rsidRDefault="0006134C" w:rsidP="00F24E1A">
                    <w:pPr>
                      <w:rPr>
                        <w:rFonts w:ascii="Arial" w:hAnsi="Arial" w:cs="Arial"/>
                        <w:sz w:val="16"/>
                        <w:szCs w:val="16"/>
                        <w:lang w:val="en-GB"/>
                      </w:rPr>
                    </w:pPr>
                    <w:r w:rsidRPr="00C7765E">
                      <w:rPr>
                        <w:rFonts w:ascii="Arial" w:hAnsi="Arial" w:cs="Arial"/>
                        <w:sz w:val="16"/>
                        <w:szCs w:val="16"/>
                        <w:lang w:val="en-GB"/>
                      </w:rPr>
                      <w:t>www.huga.de/presse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134C"/>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1695"/>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8C7"/>
    <w:rsid w:val="00053A8D"/>
    <w:rsid w:val="0005474D"/>
    <w:rsid w:val="00054F1A"/>
    <w:rsid w:val="0005699A"/>
    <w:rsid w:val="00056A05"/>
    <w:rsid w:val="00057438"/>
    <w:rsid w:val="00061138"/>
    <w:rsid w:val="0006134C"/>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68E8"/>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0434"/>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4185"/>
    <w:rsid w:val="000D41A7"/>
    <w:rsid w:val="000D43AE"/>
    <w:rsid w:val="000D4429"/>
    <w:rsid w:val="000D4545"/>
    <w:rsid w:val="000D4655"/>
    <w:rsid w:val="000D4ADF"/>
    <w:rsid w:val="000D5BAA"/>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4CE6"/>
    <w:rsid w:val="00114FA1"/>
    <w:rsid w:val="00117013"/>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1C84"/>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C08"/>
    <w:rsid w:val="00165E88"/>
    <w:rsid w:val="0016626F"/>
    <w:rsid w:val="00166DB7"/>
    <w:rsid w:val="0016745F"/>
    <w:rsid w:val="0016775C"/>
    <w:rsid w:val="0016797A"/>
    <w:rsid w:val="00171506"/>
    <w:rsid w:val="001716AF"/>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1B61"/>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1D93"/>
    <w:rsid w:val="0020300C"/>
    <w:rsid w:val="002039B5"/>
    <w:rsid w:val="00203AA6"/>
    <w:rsid w:val="0020440C"/>
    <w:rsid w:val="002054AC"/>
    <w:rsid w:val="0020748E"/>
    <w:rsid w:val="00207618"/>
    <w:rsid w:val="00210EB0"/>
    <w:rsid w:val="00211825"/>
    <w:rsid w:val="002129A4"/>
    <w:rsid w:val="002132EA"/>
    <w:rsid w:val="002143A6"/>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EC4"/>
    <w:rsid w:val="002404CA"/>
    <w:rsid w:val="0024074C"/>
    <w:rsid w:val="00241C43"/>
    <w:rsid w:val="00243859"/>
    <w:rsid w:val="00243B18"/>
    <w:rsid w:val="00243FE9"/>
    <w:rsid w:val="00244754"/>
    <w:rsid w:val="00244CB1"/>
    <w:rsid w:val="00244EC4"/>
    <w:rsid w:val="00245786"/>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60AC"/>
    <w:rsid w:val="00297CE4"/>
    <w:rsid w:val="002A1441"/>
    <w:rsid w:val="002A39B1"/>
    <w:rsid w:val="002A60AE"/>
    <w:rsid w:val="002A66FF"/>
    <w:rsid w:val="002A763B"/>
    <w:rsid w:val="002A7FC5"/>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55A"/>
    <w:rsid w:val="002D0EBC"/>
    <w:rsid w:val="002D1277"/>
    <w:rsid w:val="002D1AE1"/>
    <w:rsid w:val="002D20CF"/>
    <w:rsid w:val="002D2285"/>
    <w:rsid w:val="002D23F5"/>
    <w:rsid w:val="002D2901"/>
    <w:rsid w:val="002D32FE"/>
    <w:rsid w:val="002D3D0D"/>
    <w:rsid w:val="002D41DA"/>
    <w:rsid w:val="002D42A2"/>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271"/>
    <w:rsid w:val="002F55C6"/>
    <w:rsid w:val="002F56F4"/>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3D1F"/>
    <w:rsid w:val="00364A64"/>
    <w:rsid w:val="00364B11"/>
    <w:rsid w:val="00365724"/>
    <w:rsid w:val="00365897"/>
    <w:rsid w:val="00365BEA"/>
    <w:rsid w:val="003668AD"/>
    <w:rsid w:val="00366B26"/>
    <w:rsid w:val="00366CA4"/>
    <w:rsid w:val="00366CCB"/>
    <w:rsid w:val="00366D08"/>
    <w:rsid w:val="00366F21"/>
    <w:rsid w:val="0036728F"/>
    <w:rsid w:val="003701F0"/>
    <w:rsid w:val="003701F7"/>
    <w:rsid w:val="00372419"/>
    <w:rsid w:val="00373562"/>
    <w:rsid w:val="0037567B"/>
    <w:rsid w:val="0037611E"/>
    <w:rsid w:val="00376E87"/>
    <w:rsid w:val="003771A4"/>
    <w:rsid w:val="003771DB"/>
    <w:rsid w:val="003774ED"/>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97F2B"/>
    <w:rsid w:val="003A02B2"/>
    <w:rsid w:val="003A0E38"/>
    <w:rsid w:val="003A0F43"/>
    <w:rsid w:val="003A31BB"/>
    <w:rsid w:val="003A31D0"/>
    <w:rsid w:val="003A3546"/>
    <w:rsid w:val="003A3723"/>
    <w:rsid w:val="003A3B31"/>
    <w:rsid w:val="003A4287"/>
    <w:rsid w:val="003A438A"/>
    <w:rsid w:val="003A4EE2"/>
    <w:rsid w:val="003A763F"/>
    <w:rsid w:val="003A7793"/>
    <w:rsid w:val="003A77B6"/>
    <w:rsid w:val="003B0430"/>
    <w:rsid w:val="003B0DCC"/>
    <w:rsid w:val="003B12BA"/>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4B76"/>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3CA1"/>
    <w:rsid w:val="003E49CE"/>
    <w:rsid w:val="003E5041"/>
    <w:rsid w:val="003E5739"/>
    <w:rsid w:val="003E5FE6"/>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2AA"/>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673"/>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01"/>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184"/>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4E3"/>
    <w:rsid w:val="005B67A5"/>
    <w:rsid w:val="005B6D2F"/>
    <w:rsid w:val="005C0218"/>
    <w:rsid w:val="005C05C8"/>
    <w:rsid w:val="005C0B80"/>
    <w:rsid w:val="005C0E8D"/>
    <w:rsid w:val="005C3317"/>
    <w:rsid w:val="005C376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2D58"/>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95D"/>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5902"/>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D51"/>
    <w:rsid w:val="006C1208"/>
    <w:rsid w:val="006C20B5"/>
    <w:rsid w:val="006C3F54"/>
    <w:rsid w:val="006C4AF7"/>
    <w:rsid w:val="006C566F"/>
    <w:rsid w:val="006C61DA"/>
    <w:rsid w:val="006C6818"/>
    <w:rsid w:val="006C6C98"/>
    <w:rsid w:val="006D00B9"/>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ACC"/>
    <w:rsid w:val="00704C3D"/>
    <w:rsid w:val="007069D1"/>
    <w:rsid w:val="00707868"/>
    <w:rsid w:val="007078C3"/>
    <w:rsid w:val="0071035D"/>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2AF4"/>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176C"/>
    <w:rsid w:val="007B2068"/>
    <w:rsid w:val="007B29D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156E"/>
    <w:rsid w:val="007E2555"/>
    <w:rsid w:val="007E29FF"/>
    <w:rsid w:val="007E2E9D"/>
    <w:rsid w:val="007E33C3"/>
    <w:rsid w:val="007E456F"/>
    <w:rsid w:val="007E460A"/>
    <w:rsid w:val="007E4C09"/>
    <w:rsid w:val="007E583A"/>
    <w:rsid w:val="007E6037"/>
    <w:rsid w:val="007E681A"/>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36B"/>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4F36"/>
    <w:rsid w:val="00815C5F"/>
    <w:rsid w:val="00816603"/>
    <w:rsid w:val="00816741"/>
    <w:rsid w:val="00816F84"/>
    <w:rsid w:val="00817E10"/>
    <w:rsid w:val="00820576"/>
    <w:rsid w:val="00821363"/>
    <w:rsid w:val="0082316E"/>
    <w:rsid w:val="00823388"/>
    <w:rsid w:val="00823605"/>
    <w:rsid w:val="008236B0"/>
    <w:rsid w:val="00824484"/>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DDC"/>
    <w:rsid w:val="008B2F61"/>
    <w:rsid w:val="008B32D3"/>
    <w:rsid w:val="008B37F2"/>
    <w:rsid w:val="008B390A"/>
    <w:rsid w:val="008B3BDD"/>
    <w:rsid w:val="008B4544"/>
    <w:rsid w:val="008B4984"/>
    <w:rsid w:val="008B4A31"/>
    <w:rsid w:val="008B4AE8"/>
    <w:rsid w:val="008B5CC1"/>
    <w:rsid w:val="008B5D82"/>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4E3"/>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9D"/>
    <w:rsid w:val="009051F9"/>
    <w:rsid w:val="009062AB"/>
    <w:rsid w:val="009078D7"/>
    <w:rsid w:val="00907E17"/>
    <w:rsid w:val="009101B0"/>
    <w:rsid w:val="009119F5"/>
    <w:rsid w:val="00911CE3"/>
    <w:rsid w:val="00912868"/>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11F"/>
    <w:rsid w:val="009E584A"/>
    <w:rsid w:val="009E5DC7"/>
    <w:rsid w:val="009E6251"/>
    <w:rsid w:val="009E7126"/>
    <w:rsid w:val="009F0278"/>
    <w:rsid w:val="009F180B"/>
    <w:rsid w:val="009F1FD9"/>
    <w:rsid w:val="009F22E6"/>
    <w:rsid w:val="009F2E07"/>
    <w:rsid w:val="009F2FBE"/>
    <w:rsid w:val="009F31E4"/>
    <w:rsid w:val="009F3417"/>
    <w:rsid w:val="009F3994"/>
    <w:rsid w:val="009F3D83"/>
    <w:rsid w:val="009F4A07"/>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6733"/>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88B"/>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38BA"/>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7F4"/>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0A"/>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6528"/>
    <w:rsid w:val="00AE6D01"/>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4DB0"/>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01"/>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43A8"/>
    <w:rsid w:val="00BC5495"/>
    <w:rsid w:val="00BC585D"/>
    <w:rsid w:val="00BC5B7D"/>
    <w:rsid w:val="00BC6408"/>
    <w:rsid w:val="00BC71ED"/>
    <w:rsid w:val="00BD1076"/>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0690"/>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059"/>
    <w:rsid w:val="00C74592"/>
    <w:rsid w:val="00C745E9"/>
    <w:rsid w:val="00C74960"/>
    <w:rsid w:val="00C74AB3"/>
    <w:rsid w:val="00C758E9"/>
    <w:rsid w:val="00C76974"/>
    <w:rsid w:val="00C76D31"/>
    <w:rsid w:val="00C7728A"/>
    <w:rsid w:val="00C7765E"/>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2D1"/>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2D4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432"/>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528"/>
    <w:rsid w:val="00D326F2"/>
    <w:rsid w:val="00D335E6"/>
    <w:rsid w:val="00D3365F"/>
    <w:rsid w:val="00D34B83"/>
    <w:rsid w:val="00D35328"/>
    <w:rsid w:val="00D35493"/>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57A86"/>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4387"/>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455"/>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BEE"/>
    <w:rsid w:val="00DC5E73"/>
    <w:rsid w:val="00DC6454"/>
    <w:rsid w:val="00DC6AD2"/>
    <w:rsid w:val="00DC76FB"/>
    <w:rsid w:val="00DC7BB6"/>
    <w:rsid w:val="00DD07EF"/>
    <w:rsid w:val="00DD09C4"/>
    <w:rsid w:val="00DD19B1"/>
    <w:rsid w:val="00DD1A37"/>
    <w:rsid w:val="00DD255B"/>
    <w:rsid w:val="00DD27E5"/>
    <w:rsid w:val="00DD307A"/>
    <w:rsid w:val="00DD3564"/>
    <w:rsid w:val="00DD5772"/>
    <w:rsid w:val="00DD5B77"/>
    <w:rsid w:val="00DD5C72"/>
    <w:rsid w:val="00DD63C2"/>
    <w:rsid w:val="00DD6BC1"/>
    <w:rsid w:val="00DD74A9"/>
    <w:rsid w:val="00DD7B21"/>
    <w:rsid w:val="00DE1354"/>
    <w:rsid w:val="00DE180C"/>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9C4"/>
    <w:rsid w:val="00E54BFF"/>
    <w:rsid w:val="00E556F8"/>
    <w:rsid w:val="00E564B1"/>
    <w:rsid w:val="00E565C6"/>
    <w:rsid w:val="00E56D36"/>
    <w:rsid w:val="00E573DF"/>
    <w:rsid w:val="00E57FEB"/>
    <w:rsid w:val="00E60AA3"/>
    <w:rsid w:val="00E61328"/>
    <w:rsid w:val="00E61E4C"/>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2C20"/>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B8C"/>
    <w:rsid w:val="00EE1D54"/>
    <w:rsid w:val="00EE2ABB"/>
    <w:rsid w:val="00EE2BBA"/>
    <w:rsid w:val="00EE395F"/>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160"/>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4E1A"/>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3710B"/>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5ED6"/>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9BF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rPr>
      <w:rFonts w:ascii="Times New Roman" w:hAnsi="Times New Roman"/>
    </w:rPr>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Times New Roman" w:eastAsia="Arial" w:hAnsi="Times New Roman"/>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06134C"/>
    <w:rPr>
      <w:rFonts w:ascii="Tahoma" w:hAnsi="Tahoma" w:cs="Tahoma"/>
      <w:sz w:val="16"/>
      <w:szCs w:val="16"/>
    </w:rPr>
  </w:style>
  <w:style w:type="character" w:customStyle="1" w:styleId="SprechblasentextZchn">
    <w:name w:val="Sprechblasentext Zchn"/>
    <w:basedOn w:val="Absatz-Standardschriftart"/>
    <w:link w:val="Sprechblasentext"/>
    <w:rsid w:val="0006134C"/>
    <w:rPr>
      <w:rFonts w:ascii="Tahoma" w:hAnsi="Tahoma" w:cs="Tahoma"/>
      <w:sz w:val="16"/>
      <w:szCs w:val="16"/>
    </w:rPr>
  </w:style>
  <w:style w:type="paragraph" w:styleId="berarbeitung">
    <w:name w:val="Revision"/>
    <w:hidden/>
    <w:uiPriority w:val="99"/>
    <w:semiHidden/>
    <w:rsid w:val="00563184"/>
    <w:rPr>
      <w:sz w:val="24"/>
      <w:szCs w:val="24"/>
    </w:rPr>
  </w:style>
  <w:style w:type="character" w:customStyle="1" w:styleId="normaltextrun">
    <w:name w:val="normaltextrun"/>
    <w:basedOn w:val="Absatz-Standardschriftart"/>
    <w:rsid w:val="00AE6D01"/>
    <w:rPr>
      <w:rFonts w:ascii="Times New Roman" w:hAnsi="Times New Roman"/>
    </w:rPr>
  </w:style>
  <w:style w:type="character" w:customStyle="1" w:styleId="eop">
    <w:name w:val="eop"/>
    <w:basedOn w:val="Absatz-Standardschriftart"/>
    <w:rsid w:val="00AE6D01"/>
    <w:rPr>
      <w:rFonts w:ascii="Times New Roman" w:hAnsi="Times New Roman"/>
    </w:rPr>
  </w:style>
  <w:style w:type="character" w:styleId="Kommentarzeichen">
    <w:name w:val="annotation reference"/>
    <w:basedOn w:val="Absatz-Standardschriftart"/>
    <w:semiHidden/>
    <w:unhideWhenUsed/>
    <w:rsid w:val="00AE6D01"/>
    <w:rPr>
      <w:sz w:val="16"/>
      <w:szCs w:val="16"/>
    </w:rPr>
  </w:style>
  <w:style w:type="paragraph" w:styleId="Kommentartext">
    <w:name w:val="annotation text"/>
    <w:basedOn w:val="Standard"/>
    <w:link w:val="KommentartextZchn"/>
    <w:unhideWhenUsed/>
    <w:rsid w:val="00AE6D01"/>
    <w:rPr>
      <w:sz w:val="20"/>
      <w:szCs w:val="20"/>
    </w:rPr>
  </w:style>
  <w:style w:type="character" w:customStyle="1" w:styleId="KommentartextZchn">
    <w:name w:val="Kommentartext Zchn"/>
    <w:basedOn w:val="Absatz-Standardschriftart"/>
    <w:link w:val="Kommentartext"/>
    <w:rsid w:val="00AE6D01"/>
    <w:rPr>
      <w:rFonts w:ascii="Times New Roman" w:hAnsi="Times New Roman"/>
    </w:rPr>
  </w:style>
  <w:style w:type="paragraph" w:styleId="Kommentarthema">
    <w:name w:val="annotation subject"/>
    <w:basedOn w:val="Kommentartext"/>
    <w:next w:val="Kommentartext"/>
    <w:link w:val="KommentarthemaZchn"/>
    <w:semiHidden/>
    <w:unhideWhenUsed/>
    <w:rsid w:val="00AE6D01"/>
    <w:rPr>
      <w:b/>
      <w:bCs/>
    </w:rPr>
  </w:style>
  <w:style w:type="character" w:customStyle="1" w:styleId="KommentarthemaZchn">
    <w:name w:val="Kommentarthema Zchn"/>
    <w:basedOn w:val="KommentartextZchn"/>
    <w:link w:val="Kommentarthema"/>
    <w:semiHidden/>
    <w:rsid w:val="00AE6D01"/>
    <w:rPr>
      <w:rFonts w:ascii="Times New Roman" w:hAnsi="Times New Roman"/>
      <w:b/>
      <w:bCs/>
    </w:rPr>
  </w:style>
  <w:style w:type="paragraph" w:styleId="StandardWeb">
    <w:name w:val="Normal (Web)"/>
    <w:basedOn w:val="Standard"/>
    <w:semiHidden/>
    <w:unhideWhenUsed/>
    <w:rsid w:val="00DE18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58522">
      <w:bodyDiv w:val="1"/>
      <w:marLeft w:val="0"/>
      <w:marRight w:val="0"/>
      <w:marTop w:val="0"/>
      <w:marBottom w:val="0"/>
      <w:divBdr>
        <w:top w:val="none" w:sz="0" w:space="0" w:color="auto"/>
        <w:left w:val="none" w:sz="0" w:space="0" w:color="auto"/>
        <w:bottom w:val="none" w:sz="0" w:space="0" w:color="auto"/>
        <w:right w:val="none" w:sz="0" w:space="0" w:color="auto"/>
      </w:divBdr>
      <w:divsChild>
        <w:div w:id="135340438">
          <w:marLeft w:val="0"/>
          <w:marRight w:val="0"/>
          <w:marTop w:val="0"/>
          <w:marBottom w:val="0"/>
          <w:divBdr>
            <w:top w:val="none" w:sz="0" w:space="0" w:color="auto"/>
            <w:left w:val="none" w:sz="0" w:space="0" w:color="auto"/>
            <w:bottom w:val="none" w:sz="0" w:space="0" w:color="auto"/>
            <w:right w:val="none" w:sz="0" w:space="0" w:color="auto"/>
          </w:divBdr>
          <w:divsChild>
            <w:div w:id="426583807">
              <w:marLeft w:val="0"/>
              <w:marRight w:val="0"/>
              <w:marTop w:val="0"/>
              <w:marBottom w:val="0"/>
              <w:divBdr>
                <w:top w:val="none" w:sz="0" w:space="0" w:color="auto"/>
                <w:left w:val="none" w:sz="0" w:space="0" w:color="auto"/>
                <w:bottom w:val="none" w:sz="0" w:space="0" w:color="auto"/>
                <w:right w:val="none" w:sz="0" w:space="0" w:color="auto"/>
              </w:divBdr>
              <w:divsChild>
                <w:div w:id="666247925">
                  <w:marLeft w:val="0"/>
                  <w:marRight w:val="0"/>
                  <w:marTop w:val="0"/>
                  <w:marBottom w:val="0"/>
                  <w:divBdr>
                    <w:top w:val="none" w:sz="0" w:space="0" w:color="auto"/>
                    <w:left w:val="none" w:sz="0" w:space="0" w:color="auto"/>
                    <w:bottom w:val="none" w:sz="0" w:space="0" w:color="auto"/>
                    <w:right w:val="none" w:sz="0" w:space="0" w:color="auto"/>
                  </w:divBdr>
                  <w:divsChild>
                    <w:div w:id="602499327">
                      <w:marLeft w:val="0"/>
                      <w:marRight w:val="0"/>
                      <w:marTop w:val="0"/>
                      <w:marBottom w:val="0"/>
                      <w:divBdr>
                        <w:top w:val="none" w:sz="0" w:space="0" w:color="auto"/>
                        <w:left w:val="none" w:sz="0" w:space="0" w:color="auto"/>
                        <w:bottom w:val="none" w:sz="0" w:space="0" w:color="auto"/>
                        <w:right w:val="none" w:sz="0" w:space="0" w:color="auto"/>
                      </w:divBdr>
                      <w:divsChild>
                        <w:div w:id="1640695139">
                          <w:marLeft w:val="0"/>
                          <w:marRight w:val="0"/>
                          <w:marTop w:val="0"/>
                          <w:marBottom w:val="0"/>
                          <w:divBdr>
                            <w:top w:val="none" w:sz="0" w:space="0" w:color="auto"/>
                            <w:left w:val="none" w:sz="0" w:space="0" w:color="auto"/>
                            <w:bottom w:val="none" w:sz="0" w:space="0" w:color="auto"/>
                            <w:right w:val="none" w:sz="0" w:space="0" w:color="auto"/>
                          </w:divBdr>
                          <w:divsChild>
                            <w:div w:id="120725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1858905">
      <w:bodyDiv w:val="1"/>
      <w:marLeft w:val="0"/>
      <w:marRight w:val="0"/>
      <w:marTop w:val="0"/>
      <w:marBottom w:val="0"/>
      <w:divBdr>
        <w:top w:val="none" w:sz="0" w:space="0" w:color="auto"/>
        <w:left w:val="none" w:sz="0" w:space="0" w:color="auto"/>
        <w:bottom w:val="none" w:sz="0" w:space="0" w:color="auto"/>
        <w:right w:val="none" w:sz="0" w:space="0" w:color="auto"/>
      </w:divBdr>
      <w:divsChild>
        <w:div w:id="27338618">
          <w:marLeft w:val="0"/>
          <w:marRight w:val="0"/>
          <w:marTop w:val="0"/>
          <w:marBottom w:val="0"/>
          <w:divBdr>
            <w:top w:val="none" w:sz="0" w:space="0" w:color="auto"/>
            <w:left w:val="none" w:sz="0" w:space="0" w:color="auto"/>
            <w:bottom w:val="none" w:sz="0" w:space="0" w:color="auto"/>
            <w:right w:val="none" w:sz="0" w:space="0" w:color="auto"/>
          </w:divBdr>
          <w:divsChild>
            <w:div w:id="46221424">
              <w:marLeft w:val="0"/>
              <w:marRight w:val="0"/>
              <w:marTop w:val="0"/>
              <w:marBottom w:val="0"/>
              <w:divBdr>
                <w:top w:val="none" w:sz="0" w:space="0" w:color="auto"/>
                <w:left w:val="none" w:sz="0" w:space="0" w:color="auto"/>
                <w:bottom w:val="none" w:sz="0" w:space="0" w:color="auto"/>
                <w:right w:val="none" w:sz="0" w:space="0" w:color="auto"/>
              </w:divBdr>
              <w:divsChild>
                <w:div w:id="1608660659">
                  <w:marLeft w:val="0"/>
                  <w:marRight w:val="0"/>
                  <w:marTop w:val="0"/>
                  <w:marBottom w:val="0"/>
                  <w:divBdr>
                    <w:top w:val="none" w:sz="0" w:space="0" w:color="auto"/>
                    <w:left w:val="none" w:sz="0" w:space="0" w:color="auto"/>
                    <w:bottom w:val="none" w:sz="0" w:space="0" w:color="auto"/>
                    <w:right w:val="none" w:sz="0" w:space="0" w:color="auto"/>
                  </w:divBdr>
                  <w:divsChild>
                    <w:div w:id="1920093999">
                      <w:marLeft w:val="0"/>
                      <w:marRight w:val="0"/>
                      <w:marTop w:val="0"/>
                      <w:marBottom w:val="0"/>
                      <w:divBdr>
                        <w:top w:val="none" w:sz="0" w:space="0" w:color="auto"/>
                        <w:left w:val="none" w:sz="0" w:space="0" w:color="auto"/>
                        <w:bottom w:val="none" w:sz="0" w:space="0" w:color="auto"/>
                        <w:right w:val="none" w:sz="0" w:space="0" w:color="auto"/>
                      </w:divBdr>
                      <w:divsChild>
                        <w:div w:id="679890158">
                          <w:marLeft w:val="0"/>
                          <w:marRight w:val="0"/>
                          <w:marTop w:val="0"/>
                          <w:marBottom w:val="0"/>
                          <w:divBdr>
                            <w:top w:val="none" w:sz="0" w:space="0" w:color="auto"/>
                            <w:left w:val="none" w:sz="0" w:space="0" w:color="auto"/>
                            <w:bottom w:val="none" w:sz="0" w:space="0" w:color="auto"/>
                            <w:right w:val="none" w:sz="0" w:space="0" w:color="auto"/>
                          </w:divBdr>
                          <w:divsChild>
                            <w:div w:id="149949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f515243-6655-4b13-8600-2712dccf1288">
      <Terms xmlns="http://schemas.microsoft.com/office/infopath/2007/PartnerControls"/>
    </lcf76f155ced4ddcb4097134ff3c332f>
    <TaxCatchAll xmlns="e3b1bd6d-0a11-4bfc-b6c9-d0cd97c344b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5" ma:contentTypeDescription="Ein neues Dokument erstellen." ma:contentTypeScope="" ma:versionID="e1ce17b33d9f1283098448681065bc7e">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6140249d975c90a9d5ae56c833478070"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526153-6563-4B41-A6B4-482066D1A52C}">
  <ds:schemaRefs>
    <ds:schemaRef ds:uri="http://schemas.microsoft.com/office/2006/metadata/properties"/>
    <ds:schemaRef ds:uri="http://schemas.microsoft.com/office/infopath/2007/PartnerControls"/>
    <ds:schemaRef ds:uri="7f515243-6655-4b13-8600-2712dccf1288"/>
    <ds:schemaRef ds:uri="e3b1bd6d-0a11-4bfc-b6c9-d0cd97c344bd"/>
  </ds:schemaRefs>
</ds:datastoreItem>
</file>

<file path=customXml/itemProps2.xml><?xml version="1.0" encoding="utf-8"?>
<ds:datastoreItem xmlns:ds="http://schemas.openxmlformats.org/officeDocument/2006/customXml" ds:itemID="{D6DFF825-6B35-4A69-B88F-0C518B54E1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515243-6655-4b13-8600-2712dccf1288"/>
    <ds:schemaRef ds:uri="e3b1bd6d-0a11-4bfc-b6c9-d0cd97c34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B6CAD0-565D-4C72-9877-4CBA8656DB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299</Words>
  <Characters>1888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2024-12-06T10:31:00Z</dcterms:created>
  <dcterms:modified xsi:type="dcterms:W3CDTF">2025-02-20T13:22:00Z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0x0101008ABD3B13737AE04F9979793028BC701B</vt:lpwstr>
  </property>
  <property fmtid="{D5CDD505-2E9C-101B-9397-08002B2CF9AE}" pid="3" name="MediaServiceImageTags">
    <vt:lpwstr/>
  </property>
</Properties>
</file>