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08767" w14:textId="2302D493" w:rsidR="00607694" w:rsidRDefault="00F21DD0" w:rsidP="00A95BE8">
      <w:r w:rsidRPr="00F21DD0">
        <w:rPr>
          <w:noProof/>
        </w:rPr>
        <w:drawing>
          <wp:inline distT="0" distB="0" distL="0" distR="0" wp14:anchorId="7D377118" wp14:editId="3A3CF868">
            <wp:extent cx="3780000" cy="2520000"/>
            <wp:effectExtent l="0" t="0" r="0" b="0"/>
            <wp:docPr id="1" name="Grafik 1" descr="S:\Marketing_Intern\Presse\Pressetexte\Pressetexte 2022\PM_2204_Huga_erweitert_sein_Echtlacktüren_Sortiment_um_edle_Mattlack_Oberflächen\Bil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rketing_Intern\Presse\Pressetexte\Pressetexte 2022\PM_2204_Huga_erweitert_sein_Echtlacktüren_Sortiment_um_edle_Mattlack_Oberflächen\Bild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80000" cy="2520000"/>
                    </a:xfrm>
                    <a:prstGeom prst="rect">
                      <a:avLst/>
                    </a:prstGeom>
                    <a:noFill/>
                    <a:ln>
                      <a:noFill/>
                    </a:ln>
                  </pic:spPr>
                </pic:pic>
              </a:graphicData>
            </a:graphic>
          </wp:inline>
        </w:drawing>
      </w:r>
    </w:p>
    <w:p w14:paraId="07847016" w14:textId="77777777" w:rsidR="00F21DD0" w:rsidRDefault="00F21DD0" w:rsidP="00F21DD0">
      <w:pPr>
        <w:rPr>
          <w:rFonts w:ascii="Arial" w:hAnsi="Arial" w:cs="Arial"/>
          <w:sz w:val="12"/>
          <w:szCs w:val="12"/>
        </w:rPr>
      </w:pPr>
    </w:p>
    <w:p w14:paraId="772C1151" w14:textId="564AD557" w:rsidR="00482875" w:rsidRDefault="00F21DD0" w:rsidP="00F21DD0">
      <w:pPr>
        <w:ind w:right="4167"/>
        <w:rPr>
          <w:rFonts w:ascii="Arial" w:hAnsi="Arial" w:cs="Arial"/>
          <w:sz w:val="22"/>
          <w:szCs w:val="22"/>
        </w:rPr>
      </w:pPr>
      <w:r w:rsidRPr="00A61F56">
        <w:rPr>
          <w:rFonts w:ascii="Arial" w:hAnsi="Arial" w:cs="Arial"/>
          <w:b/>
          <w:sz w:val="22"/>
          <w:szCs w:val="22"/>
        </w:rPr>
        <w:t>Bild</w:t>
      </w:r>
      <w:r>
        <w:rPr>
          <w:rFonts w:ascii="Arial" w:hAnsi="Arial" w:cs="Arial"/>
          <w:b/>
          <w:sz w:val="22"/>
          <w:szCs w:val="22"/>
        </w:rPr>
        <w:t xml:space="preserve"> </w:t>
      </w:r>
      <w:r w:rsidRPr="00A61F56">
        <w:rPr>
          <w:rFonts w:ascii="Arial" w:hAnsi="Arial" w:cs="Arial"/>
          <w:b/>
          <w:sz w:val="22"/>
          <w:szCs w:val="22"/>
        </w:rPr>
        <w:t>1:</w:t>
      </w:r>
      <w:r>
        <w:rPr>
          <w:rFonts w:ascii="Arial" w:hAnsi="Arial" w:cs="Arial"/>
          <w:b/>
          <w:sz w:val="22"/>
          <w:szCs w:val="22"/>
        </w:rPr>
        <w:t xml:space="preserve"> </w:t>
      </w:r>
      <w:r w:rsidRPr="00A61F56">
        <w:rPr>
          <w:rFonts w:ascii="Arial" w:hAnsi="Arial" w:cs="Arial"/>
          <w:sz w:val="22"/>
          <w:szCs w:val="22"/>
        </w:rPr>
        <w:t xml:space="preserve">Huga </w:t>
      </w:r>
      <w:r>
        <w:rPr>
          <w:rFonts w:ascii="Arial" w:hAnsi="Arial" w:cs="Arial"/>
          <w:sz w:val="22"/>
          <w:szCs w:val="22"/>
        </w:rPr>
        <w:t xml:space="preserve">hat eine neue Mattlack-Oberfläche für seine Innentüren aus hochwertigem Echtlack ins Programm aufgenommen. Die neue Oberfläche ist dabei in vielen Trendfarben erhältlich. </w:t>
      </w:r>
    </w:p>
    <w:p w14:paraId="0FE743D9" w14:textId="77777777" w:rsidR="00F21DD0" w:rsidRPr="00F21DD0" w:rsidRDefault="00F21DD0" w:rsidP="00F21DD0">
      <w:pPr>
        <w:ind w:right="4167"/>
        <w:rPr>
          <w:rFonts w:ascii="Arial" w:hAnsi="Arial" w:cs="Arial"/>
          <w:b/>
          <w:sz w:val="22"/>
          <w:szCs w:val="22"/>
        </w:rPr>
      </w:pPr>
    </w:p>
    <w:p w14:paraId="3C4A1C38" w14:textId="40DF63EB" w:rsidR="00607694" w:rsidRPr="000E0D5A" w:rsidRDefault="00C04A7D" w:rsidP="00607694">
      <w:pPr>
        <w:pStyle w:val="PM-Titel"/>
        <w:ind w:right="4162"/>
        <w:rPr>
          <w:sz w:val="48"/>
          <w:szCs w:val="48"/>
        </w:rPr>
      </w:pPr>
      <w:r>
        <w:rPr>
          <w:sz w:val="22"/>
        </w:rPr>
        <w:t>Voll im Trend</w:t>
      </w:r>
      <w:r w:rsidR="00607694" w:rsidRPr="000E0D5A">
        <w:rPr>
          <w:sz w:val="48"/>
          <w:szCs w:val="48"/>
        </w:rPr>
        <w:br/>
      </w:r>
      <w:r w:rsidR="002E3C56">
        <w:rPr>
          <w:szCs w:val="28"/>
        </w:rPr>
        <w:t>Huga erweitert sein Sortiment um edle Mattlack-Oberflächen für Echtlacktüren</w:t>
      </w:r>
    </w:p>
    <w:p w14:paraId="796FAB35" w14:textId="77777777" w:rsidR="002E3C56" w:rsidRDefault="002E3C56" w:rsidP="007C31EF">
      <w:pPr>
        <w:pStyle w:val="PM-Lead"/>
        <w:spacing w:before="120" w:after="0"/>
        <w:ind w:right="4162"/>
        <w:jc w:val="left"/>
      </w:pPr>
      <w:r>
        <w:t>Matt lackierte Oberflächen erfreuen sich derzeit im modernen Wohninterieur großer Beliebtheit. Auch im Bereich der Innentüren hat sich dieser Trend durchgesetzt. Deshalb hat Huga nun sein Sortiment an hochwertigen Echtlacktüren um trendige Mattlack-Oberflächen erweitert, die in vielen Farben erhältlich sind und so individuell an die Inneneinrichtung angepasst werden können.</w:t>
      </w:r>
    </w:p>
    <w:p w14:paraId="7A30186E" w14:textId="2ACCBA9B" w:rsidR="002E3C56" w:rsidRDefault="002E3C56" w:rsidP="002E3C56">
      <w:pPr>
        <w:pStyle w:val="PM-Standard"/>
        <w:spacing w:before="120" w:after="0"/>
        <w:ind w:right="4162"/>
        <w:jc w:val="left"/>
      </w:pPr>
      <w:r>
        <w:t xml:space="preserve">Die neuen Mattlack-Oberflächen von Huga haben eine satte und brillante Farbwirkung sowie eine wertige, samtige Haptik. Möglich machen es die eingesetzten wasserbasierten Zweikomponenten-Hydrolacke, die im Spritzverfahren aufgetragen werden und für eine hoch strapazierfähige, edle Oberfläche sorgen. </w:t>
      </w:r>
    </w:p>
    <w:p w14:paraId="4BA77FE0" w14:textId="466B7592" w:rsidR="006E5C4F" w:rsidRDefault="006E5C4F" w:rsidP="006E5C4F">
      <w:pPr>
        <w:pStyle w:val="PM-Standard"/>
        <w:spacing w:before="120" w:after="0"/>
        <w:ind w:right="4162"/>
        <w:jc w:val="left"/>
      </w:pPr>
      <w:r>
        <w:t>Durch den Verzicht auf Lösungsmittel sind die eingesetzten Lacke gesundheitlich völlig unbedenklich. Das bestätigt auch das Sentinel Haus Institut, das Echt- und Mattlacktüren des Herstellers nach wissenschaftlichen Kriterien auf Schadstoffe geprüft hat und als wohngesund empfiehlt.</w:t>
      </w:r>
    </w:p>
    <w:p w14:paraId="5B14E524" w14:textId="75EE7ADE" w:rsidR="006E5C4F" w:rsidRDefault="006E5C4F" w:rsidP="002E3C56">
      <w:pPr>
        <w:pStyle w:val="PM-Standard"/>
        <w:spacing w:before="120" w:after="0"/>
        <w:ind w:right="4162"/>
        <w:jc w:val="left"/>
      </w:pPr>
      <w:r w:rsidRPr="006E5C4F">
        <w:rPr>
          <w:b/>
          <w:bCs/>
        </w:rPr>
        <w:t>Mattlack-</w:t>
      </w:r>
      <w:r>
        <w:rPr>
          <w:b/>
          <w:bCs/>
        </w:rPr>
        <w:t>Oberflächen passen zu jedem Einrichtungsstil</w:t>
      </w:r>
    </w:p>
    <w:p w14:paraId="58E2627D" w14:textId="3AA5B8A4" w:rsidR="008C34AE" w:rsidRDefault="00640105" w:rsidP="002E3C56">
      <w:pPr>
        <w:pStyle w:val="PM-Standard"/>
        <w:spacing w:before="120" w:after="0"/>
        <w:ind w:right="4162"/>
        <w:jc w:val="left"/>
      </w:pPr>
      <w:r>
        <w:t xml:space="preserve">Huga bietet die neuen Mattlack-Oberflächen in </w:t>
      </w:r>
      <w:r w:rsidR="00D06F48">
        <w:t>den drei Stilrichtungen Basic, Concept und Classic sowie in sieben Standard-Farbtönen an. Zur Auswahl stehe</w:t>
      </w:r>
      <w:r w:rsidR="00DA4A91">
        <w:t xml:space="preserve">n die Farbtöne </w:t>
      </w:r>
      <w:r w:rsidR="00A10233">
        <w:t>W</w:t>
      </w:r>
      <w:r w:rsidR="00DA4A91">
        <w:t>eiß [ähnl. RAL</w:t>
      </w:r>
      <w:r w:rsidR="00316D2C">
        <w:t xml:space="preserve"> </w:t>
      </w:r>
      <w:r w:rsidR="00DA4A91">
        <w:t xml:space="preserve">9016], </w:t>
      </w:r>
      <w:r w:rsidR="00A10233">
        <w:t>W</w:t>
      </w:r>
      <w:r w:rsidR="00DA4A91">
        <w:t xml:space="preserve">eiß [ähnl. RAL 9010], </w:t>
      </w:r>
      <w:r w:rsidR="00A10233">
        <w:t>G</w:t>
      </w:r>
      <w:r w:rsidR="00DA4A91">
        <w:t>rau [ähnl. RAL</w:t>
      </w:r>
      <w:r w:rsidR="00316D2C">
        <w:t xml:space="preserve"> </w:t>
      </w:r>
      <w:r w:rsidR="00DA4A91">
        <w:t>7035], Hygge grau, T</w:t>
      </w:r>
      <w:r>
        <w:t>aupe, An</w:t>
      </w:r>
      <w:r w:rsidR="003A6DFF">
        <w:t>thrazit und Schwarz.</w:t>
      </w:r>
      <w:r w:rsidR="00D06F48">
        <w:t xml:space="preserve"> </w:t>
      </w:r>
    </w:p>
    <w:p w14:paraId="6EAB5E9D" w14:textId="59A8FE83" w:rsidR="009D450C" w:rsidRPr="00BC2373" w:rsidRDefault="002B7DC8" w:rsidP="002E3C56">
      <w:pPr>
        <w:pStyle w:val="PM-Standard"/>
        <w:spacing w:before="120" w:after="0"/>
        <w:ind w:right="4162"/>
        <w:jc w:val="left"/>
        <w:rPr>
          <w:color w:val="000000"/>
        </w:rPr>
      </w:pPr>
      <w:r>
        <w:lastRenderedPageBreak/>
        <w:t xml:space="preserve">Auch mit farbigen </w:t>
      </w:r>
      <w:r w:rsidR="006E5C4F">
        <w:t>Akzenten</w:t>
      </w:r>
      <w:r>
        <w:t xml:space="preserve"> lassen sich </w:t>
      </w:r>
      <w:r w:rsidR="00351DC1">
        <w:t>individuelle</w:t>
      </w:r>
      <w:r>
        <w:t xml:space="preserve"> </w:t>
      </w:r>
      <w:r w:rsidR="00F308C7">
        <w:t>Wohnstile</w:t>
      </w:r>
      <w:r>
        <w:t xml:space="preserve"> </w:t>
      </w:r>
      <w:r w:rsidR="00F308C7">
        <w:t>unterstreichen</w:t>
      </w:r>
      <w:r>
        <w:t xml:space="preserve">. So </w:t>
      </w:r>
      <w:r w:rsidR="0025559E">
        <w:t>wirken</w:t>
      </w:r>
      <w:r>
        <w:t xml:space="preserve"> beispielsweise Innentüren aus der Serie C</w:t>
      </w:r>
      <w:r w:rsidR="0025559E">
        <w:t>oncept</w:t>
      </w:r>
      <w:r>
        <w:t xml:space="preserve"> Accura mit </w:t>
      </w:r>
      <w:r w:rsidR="00407C06">
        <w:t>goldenen oder bronzefarbenen</w:t>
      </w:r>
      <w:r>
        <w:t xml:space="preserve"> </w:t>
      </w:r>
      <w:r w:rsidR="000609B1">
        <w:t>Applikationen (sogenan</w:t>
      </w:r>
      <w:r w:rsidR="00F063EE">
        <w:t>n</w:t>
      </w:r>
      <w:r w:rsidR="000609B1">
        <w:t>te</w:t>
      </w:r>
      <w:r w:rsidR="00F063EE">
        <w:t>n</w:t>
      </w:r>
      <w:r w:rsidR="000609B1">
        <w:t xml:space="preserve"> </w:t>
      </w:r>
      <w:r>
        <w:t>Lisenen</w:t>
      </w:r>
      <w:r w:rsidR="000609B1">
        <w:t>)</w:t>
      </w:r>
      <w:r w:rsidR="002B09E5">
        <w:t xml:space="preserve"> </w:t>
      </w:r>
      <w:r>
        <w:t xml:space="preserve">in Kombination mit </w:t>
      </w:r>
      <w:r w:rsidR="0025559E">
        <w:t>dunklen Mattlack-Oberflächen besonders elegant.</w:t>
      </w:r>
      <w:r w:rsidR="002B09E5">
        <w:t xml:space="preserve"> </w:t>
      </w:r>
      <w:r w:rsidR="00351DC1">
        <w:t xml:space="preserve">Auch </w:t>
      </w:r>
      <w:r w:rsidR="0025559E">
        <w:t xml:space="preserve">Innentüren </w:t>
      </w:r>
      <w:r w:rsidR="002B09E5">
        <w:t xml:space="preserve">mit tiefgeprägten Profilierungen, etwa aus der </w:t>
      </w:r>
      <w:r w:rsidR="0025559E">
        <w:t>Serie Classic Kontur</w:t>
      </w:r>
      <w:r w:rsidR="002B09E5">
        <w:t xml:space="preserve">, </w:t>
      </w:r>
      <w:r w:rsidR="00407C06">
        <w:t>werden</w:t>
      </w:r>
      <w:r w:rsidR="002B09E5">
        <w:t xml:space="preserve"> </w:t>
      </w:r>
      <w:r w:rsidR="0025559E">
        <w:t xml:space="preserve">mit matten Oberflächen </w:t>
      </w:r>
      <w:r w:rsidR="00407C06">
        <w:t>zum edlen Blickfang</w:t>
      </w:r>
      <w:r w:rsidR="0025559E">
        <w:t>.</w:t>
      </w:r>
      <w:r w:rsidR="002B09E5">
        <w:t xml:space="preserve"> </w:t>
      </w:r>
      <w:r w:rsidR="00407C06">
        <w:t xml:space="preserve">Eine Vielzahl </w:t>
      </w:r>
      <w:r w:rsidR="003D0EB1">
        <w:t>weiterer</w:t>
      </w:r>
      <w:r w:rsidR="00407C06">
        <w:t xml:space="preserve"> Ges</w:t>
      </w:r>
      <w:r w:rsidR="000536A4">
        <w:t>taltungsoptionen bieten moderne Drückergarnituren</w:t>
      </w:r>
      <w:r w:rsidR="003D0EB1">
        <w:t xml:space="preserve"> wie zum Beispiel die </w:t>
      </w:r>
      <w:r w:rsidR="000536A4">
        <w:t>Türbeschläge Linea oder Karee aus der Huga</w:t>
      </w:r>
      <w:r w:rsidR="00BC2373">
        <w:t xml:space="preserve"> </w:t>
      </w:r>
      <w:r w:rsidR="000536A4">
        <w:t xml:space="preserve">black.edition. </w:t>
      </w:r>
      <w:r w:rsidR="00BC2373">
        <w:t xml:space="preserve">Je nach Farbe oder Oberfläche präsentieren sich die </w:t>
      </w:r>
      <w:r w:rsidR="00F308C7">
        <w:t>matt</w:t>
      </w:r>
      <w:r w:rsidR="00BC2373">
        <w:t>schwarz</w:t>
      </w:r>
      <w:r w:rsidR="00F308C7">
        <w:t>en</w:t>
      </w:r>
      <w:r w:rsidR="00BC2373">
        <w:t xml:space="preserve"> Beschläge entweder als Kontrast oder im harmonischen Einklang mit de</w:t>
      </w:r>
      <w:r w:rsidR="00F308C7">
        <w:t>n</w:t>
      </w:r>
      <w:r w:rsidR="00BC2373">
        <w:t xml:space="preserve"> matt</w:t>
      </w:r>
      <w:r w:rsidR="00351DC1">
        <w:t xml:space="preserve">lackierten </w:t>
      </w:r>
      <w:r w:rsidR="00F308C7">
        <w:t>Türo</w:t>
      </w:r>
      <w:r w:rsidR="00BC2373">
        <w:t>berfläche</w:t>
      </w:r>
      <w:r w:rsidR="00F308C7">
        <w:t>n</w:t>
      </w:r>
      <w:r w:rsidR="00BC2373">
        <w:t>.</w:t>
      </w:r>
    </w:p>
    <w:p w14:paraId="09FDDD33" w14:textId="1EDE0299" w:rsidR="00607694" w:rsidRDefault="00607694" w:rsidP="00607694">
      <w:pPr>
        <w:pStyle w:val="PM-Standard"/>
        <w:spacing w:before="120" w:after="0"/>
        <w:ind w:right="4162"/>
        <w:jc w:val="left"/>
      </w:pPr>
    </w:p>
    <w:p w14:paraId="6B1B9577" w14:textId="31B9787A" w:rsidR="00607694" w:rsidRDefault="00607694" w:rsidP="00607694">
      <w:pPr>
        <w:pStyle w:val="PM-Standard"/>
        <w:spacing w:before="120" w:after="0"/>
        <w:ind w:right="4162"/>
        <w:jc w:val="right"/>
      </w:pPr>
      <w:r w:rsidRPr="00363BF0">
        <w:rPr>
          <w:sz w:val="18"/>
          <w:szCs w:val="18"/>
        </w:rPr>
        <w:t>(</w:t>
      </w:r>
      <w:r w:rsidR="00F21DD0">
        <w:rPr>
          <w:sz w:val="18"/>
          <w:szCs w:val="18"/>
        </w:rPr>
        <w:t>2</w:t>
      </w:r>
      <w:r w:rsidR="003F7057">
        <w:rPr>
          <w:sz w:val="18"/>
          <w:szCs w:val="18"/>
        </w:rPr>
        <w:t>.02</w:t>
      </w:r>
      <w:r w:rsidR="00316D2C">
        <w:rPr>
          <w:sz w:val="18"/>
          <w:szCs w:val="18"/>
        </w:rPr>
        <w:t>7</w:t>
      </w:r>
      <w:r w:rsidRPr="00363BF0">
        <w:rPr>
          <w:sz w:val="18"/>
          <w:szCs w:val="18"/>
        </w:rPr>
        <w:t xml:space="preserve"> Zeichen inkl. Leerschläge)</w:t>
      </w:r>
    </w:p>
    <w:p w14:paraId="7124AB5E" w14:textId="4DE2491C" w:rsidR="001B1FCD" w:rsidRDefault="001B1FCD" w:rsidP="00607694"/>
    <w:p w14:paraId="26CF28FD" w14:textId="77777777" w:rsidR="00CB2D4D" w:rsidRDefault="00CB2D4D" w:rsidP="00CB2D4D">
      <w:pPr>
        <w:pStyle w:val="PM-Abschnitt"/>
        <w:spacing w:before="240"/>
        <w:ind w:right="278"/>
        <w:rPr>
          <w:bCs/>
          <w:sz w:val="22"/>
        </w:rPr>
      </w:pPr>
      <w:r>
        <w:rPr>
          <w:bCs/>
          <w:sz w:val="22"/>
        </w:rPr>
        <w:t>Bilder und Bildunterzeilen:</w:t>
      </w:r>
    </w:p>
    <w:p w14:paraId="746444DA" w14:textId="77777777" w:rsidR="001B1FCD" w:rsidRDefault="001B1FCD" w:rsidP="00607694"/>
    <w:p w14:paraId="45B26252" w14:textId="68FA9B09" w:rsidR="001B1FCD" w:rsidRDefault="00F21DD0" w:rsidP="00607694">
      <w:r w:rsidRPr="00F21DD0">
        <w:rPr>
          <w:noProof/>
        </w:rPr>
        <w:drawing>
          <wp:inline distT="0" distB="0" distL="0" distR="0" wp14:anchorId="6510E66B" wp14:editId="0D3767FD">
            <wp:extent cx="3780000" cy="2520000"/>
            <wp:effectExtent l="0" t="0" r="0" b="0"/>
            <wp:docPr id="5" name="Grafik 5" descr="S:\Marketing_Intern\Presse\Pressetexte\Pressetexte 2022\PM_2204_Huga_erweitert_sein_Echtlacktüren_Sortiment_um_edle_Mattlack_Oberflächen\Bild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arketing_Intern\Presse\Pressetexte\Pressetexte 2022\PM_2204_Huga_erweitert_sein_Echtlacktüren_Sortiment_um_edle_Mattlack_Oberflächen\Bild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80000" cy="2520000"/>
                    </a:xfrm>
                    <a:prstGeom prst="rect">
                      <a:avLst/>
                    </a:prstGeom>
                    <a:noFill/>
                    <a:ln>
                      <a:noFill/>
                    </a:ln>
                  </pic:spPr>
                </pic:pic>
              </a:graphicData>
            </a:graphic>
          </wp:inline>
        </w:drawing>
      </w:r>
    </w:p>
    <w:p w14:paraId="1172AF4E" w14:textId="77777777" w:rsidR="00F21DD0" w:rsidRPr="00A61F56" w:rsidRDefault="00F21DD0" w:rsidP="00F21DD0">
      <w:pPr>
        <w:pStyle w:val="PM-Standard"/>
        <w:spacing w:before="120" w:after="0"/>
        <w:ind w:right="4162"/>
        <w:jc w:val="left"/>
      </w:pPr>
      <w:r w:rsidRPr="00A61F56">
        <w:rPr>
          <w:b/>
        </w:rPr>
        <w:t>Bild</w:t>
      </w:r>
      <w:r>
        <w:rPr>
          <w:b/>
        </w:rPr>
        <w:t xml:space="preserve"> </w:t>
      </w:r>
      <w:r w:rsidRPr="00A61F56">
        <w:rPr>
          <w:b/>
        </w:rPr>
        <w:t>2:</w:t>
      </w:r>
      <w:r>
        <w:rPr>
          <w:b/>
        </w:rPr>
        <w:t xml:space="preserve"> </w:t>
      </w:r>
      <w:r>
        <w:t xml:space="preserve">Die Echt- und Mattlack Oberflächen von Huga zeichnen sich durch ihre Lichtbeständigkeit, satte Farbwirkung und ihrer Ebenmäßigkeit aus. </w:t>
      </w:r>
    </w:p>
    <w:p w14:paraId="711A8986" w14:textId="77777777" w:rsidR="00F21DD0" w:rsidRDefault="00F21DD0" w:rsidP="00607694"/>
    <w:p w14:paraId="6772B8D5" w14:textId="77777777" w:rsidR="001B1FCD" w:rsidRDefault="002143A6" w:rsidP="001B1FCD">
      <w:pPr>
        <w:pStyle w:val="PM-Abschnitt"/>
        <w:spacing w:before="240"/>
        <w:ind w:right="278"/>
        <w:rPr>
          <w:bCs/>
          <w:sz w:val="22"/>
        </w:rPr>
      </w:pPr>
      <w:r>
        <w:rPr>
          <w:bCs/>
          <w:sz w:val="22"/>
        </w:rPr>
        <w:t>Fotos: Huga</w:t>
      </w:r>
    </w:p>
    <w:p w14:paraId="3729A370" w14:textId="77777777" w:rsidR="001B1FCD" w:rsidRPr="00607694" w:rsidRDefault="001B1FCD" w:rsidP="00607694"/>
    <w:sectPr w:rsidR="001B1FCD" w:rsidRPr="00607694" w:rsidSect="00D17415">
      <w:headerReference w:type="default" r:id="rId8"/>
      <w:footerReference w:type="default" r:id="rId9"/>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6B3B6" w14:textId="77777777" w:rsidR="00DD6ACE" w:rsidRDefault="00DD6ACE">
      <w:r>
        <w:separator/>
      </w:r>
    </w:p>
  </w:endnote>
  <w:endnote w:type="continuationSeparator" w:id="0">
    <w:p w14:paraId="400F7B00" w14:textId="77777777" w:rsidR="00DD6ACE" w:rsidRDefault="00DD6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97360" w14:textId="262202C0"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0609B1">
      <w:rPr>
        <w:rFonts w:ascii="Arial" w:hAnsi="Arial" w:cs="Arial"/>
        <w:color w:val="808080"/>
        <w:sz w:val="16"/>
        <w:szCs w:val="16"/>
      </w:rPr>
      <w:t xml:space="preserve"> 2204</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3F7057">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3F7057">
      <w:rPr>
        <w:rFonts w:ascii="Arial" w:hAnsi="Arial" w:cs="Arial"/>
        <w:noProof/>
        <w:color w:val="808080"/>
        <w:sz w:val="16"/>
        <w:szCs w:val="16"/>
      </w:rPr>
      <w:t>2</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E5E59" w14:textId="77777777" w:rsidR="00DD6ACE" w:rsidRDefault="00DD6ACE">
      <w:r>
        <w:separator/>
      </w:r>
    </w:p>
  </w:footnote>
  <w:footnote w:type="continuationSeparator" w:id="0">
    <w:p w14:paraId="069C8A94" w14:textId="77777777" w:rsidR="00DD6ACE" w:rsidRDefault="00DD6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Ind w:w="108" w:type="dxa"/>
      <w:tblLayout w:type="fixed"/>
      <w:tblLook w:val="01E0" w:firstRow="1" w:lastRow="1" w:firstColumn="1" w:lastColumn="1" w:noHBand="0" w:noVBand="0"/>
    </w:tblPr>
    <w:tblGrid>
      <w:gridCol w:w="5739"/>
      <w:gridCol w:w="3333"/>
    </w:tblGrid>
    <w:tr w:rsidR="0033438B" w14:paraId="353B02CC" w14:textId="77777777" w:rsidTr="00DD307A">
      <w:trPr>
        <w:trHeight w:hRule="exact" w:val="1556"/>
      </w:trPr>
      <w:tc>
        <w:tcPr>
          <w:tcW w:w="5739" w:type="dxa"/>
        </w:tcPr>
        <w:p w14:paraId="321C51C7" w14:textId="77777777" w:rsidR="0033438B" w:rsidRDefault="0033438B" w:rsidP="00C74592">
          <w:pPr>
            <w:ind w:left="-113"/>
            <w:rPr>
              <w:sz w:val="20"/>
              <w:szCs w:val="20"/>
            </w:rPr>
          </w:pPr>
        </w:p>
        <w:p w14:paraId="037A1CA8" w14:textId="77777777" w:rsidR="0033438B" w:rsidRDefault="0033438B" w:rsidP="00DD307A">
          <w:pPr>
            <w:ind w:left="-113"/>
            <w:jc w:val="right"/>
            <w:rPr>
              <w:sz w:val="20"/>
              <w:szCs w:val="20"/>
            </w:rPr>
          </w:pPr>
        </w:p>
        <w:p w14:paraId="7EAA18F1" w14:textId="77777777" w:rsidR="0033438B" w:rsidRDefault="0033438B" w:rsidP="00260501">
          <w:pPr>
            <w:ind w:left="-113"/>
            <w:rPr>
              <w:b/>
              <w:szCs w:val="20"/>
            </w:rPr>
          </w:pPr>
          <w:bookmarkStart w:id="0" w:name="Header1"/>
          <w:bookmarkEnd w:id="0"/>
        </w:p>
      </w:tc>
      <w:tc>
        <w:tcPr>
          <w:tcW w:w="3333" w:type="dxa"/>
        </w:tcPr>
        <w:p w14:paraId="5E8BD36E" w14:textId="77777777" w:rsidR="0033438B" w:rsidRDefault="00DD307A" w:rsidP="00C74592">
          <w:pPr>
            <w:ind w:right="-57"/>
            <w:jc w:val="right"/>
          </w:pPr>
          <w:r>
            <w:rPr>
              <w:noProof/>
              <w:sz w:val="20"/>
              <w:szCs w:val="20"/>
            </w:rPr>
            <w:drawing>
              <wp:anchor distT="0" distB="0" distL="114300" distR="114300" simplePos="0" relativeHeight="251658752" behindDoc="1" locked="0" layoutInCell="1" allowOverlap="1" wp14:anchorId="32B916DA" wp14:editId="01AE7494">
                <wp:simplePos x="0" y="0"/>
                <wp:positionH relativeFrom="column">
                  <wp:posOffset>287655</wp:posOffset>
                </wp:positionH>
                <wp:positionV relativeFrom="paragraph">
                  <wp:posOffset>0</wp:posOffset>
                </wp:positionV>
                <wp:extent cx="1621790" cy="956945"/>
                <wp:effectExtent l="0" t="0" r="0" b="0"/>
                <wp:wrapTight wrapText="bothSides">
                  <wp:wrapPolygon edited="0">
                    <wp:start x="0" y="0"/>
                    <wp:lineTo x="0" y="21070"/>
                    <wp:lineTo x="21312" y="21070"/>
                    <wp:lineTo x="21312"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956945"/>
                        </a:xfrm>
                        <a:prstGeom prst="rect">
                          <a:avLst/>
                        </a:prstGeom>
                        <a:noFill/>
                      </pic:spPr>
                    </pic:pic>
                  </a:graphicData>
                </a:graphic>
                <wp14:sizeRelH relativeFrom="page">
                  <wp14:pctWidth>0</wp14:pctWidth>
                </wp14:sizeRelH>
                <wp14:sizeRelV relativeFrom="page">
                  <wp14:pctHeight>0</wp14:pctHeight>
                </wp14:sizeRelV>
              </wp:anchor>
            </w:drawing>
          </w:r>
        </w:p>
      </w:tc>
    </w:tr>
  </w:tbl>
  <w:p w14:paraId="33E70BCD"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1CBAFAE7" wp14:editId="4C383F0B">
              <wp:simplePos x="0" y="0"/>
              <wp:positionH relativeFrom="column">
                <wp:posOffset>4001179</wp:posOffset>
              </wp:positionH>
              <wp:positionV relativeFrom="paragraph">
                <wp:posOffset>167240</wp:posOffset>
              </wp:positionV>
              <wp:extent cx="2171700" cy="1998921"/>
              <wp:effectExtent l="0" t="0" r="0" b="190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89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D772A6" w14:textId="77777777" w:rsidR="00607694" w:rsidRPr="00607694" w:rsidRDefault="000D5BAA" w:rsidP="00607694">
                          <w:pPr>
                            <w:rPr>
                              <w:rFonts w:ascii="Arial" w:hAnsi="Arial" w:cs="Arial"/>
                              <w:sz w:val="16"/>
                              <w:szCs w:val="16"/>
                            </w:rPr>
                          </w:pPr>
                          <w:r>
                            <w:rPr>
                              <w:rFonts w:ascii="Arial" w:hAnsi="Arial" w:cs="Arial"/>
                              <w:b/>
                              <w:sz w:val="16"/>
                              <w:szCs w:val="16"/>
                            </w:rPr>
                            <w:t xml:space="preserve">HUGA </w:t>
                          </w:r>
                          <w:r w:rsidR="0006134C" w:rsidRPr="0006134C">
                            <w:rPr>
                              <w:rFonts w:ascii="Arial" w:hAnsi="Arial" w:cs="Arial"/>
                              <w:b/>
                              <w:sz w:val="16"/>
                              <w:szCs w:val="16"/>
                            </w:rPr>
                            <w:t>KG</w:t>
                          </w:r>
                          <w:r w:rsidR="00607694" w:rsidRPr="00607694">
                            <w:rPr>
                              <w:rFonts w:ascii="Arial" w:hAnsi="Arial" w:cs="Arial"/>
                              <w:sz w:val="16"/>
                              <w:szCs w:val="16"/>
                            </w:rPr>
                            <w:br/>
                          </w:r>
                        </w:p>
                        <w:p w14:paraId="78560220" w14:textId="55E5FF70"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DA4455">
                            <w:rPr>
                              <w:rFonts w:ascii="Arial" w:hAnsi="Arial" w:cs="Arial"/>
                              <w:b/>
                              <w:sz w:val="16"/>
                              <w:szCs w:val="16"/>
                            </w:rPr>
                            <w:t>-Danke</w:t>
                          </w:r>
                        </w:p>
                        <w:p w14:paraId="169C6BD4" w14:textId="5DBA3BD4" w:rsidR="00FE538D" w:rsidRDefault="00CE6C49" w:rsidP="00FE538D">
                          <w:pPr>
                            <w:spacing w:before="120"/>
                            <w:rPr>
                              <w:rFonts w:ascii="Arial" w:hAnsi="Arial" w:cs="Arial"/>
                              <w:sz w:val="16"/>
                              <w:szCs w:val="16"/>
                            </w:rPr>
                          </w:pPr>
                          <w:r>
                            <w:rPr>
                              <w:rFonts w:ascii="Arial" w:hAnsi="Arial" w:cs="Arial"/>
                              <w:b/>
                              <w:sz w:val="16"/>
                              <w:szCs w:val="16"/>
                            </w:rPr>
                            <w:t>Verena Lambers</w:t>
                          </w:r>
                        </w:p>
                        <w:p w14:paraId="09E17491" w14:textId="77777777" w:rsidR="00814F36" w:rsidRDefault="009E5DC7" w:rsidP="00FE538D">
                          <w:pPr>
                            <w:spacing w:before="120"/>
                            <w:rPr>
                              <w:rFonts w:ascii="Arial" w:hAnsi="Arial" w:cs="Arial"/>
                              <w:b/>
                              <w:sz w:val="16"/>
                              <w:szCs w:val="16"/>
                            </w:rPr>
                          </w:pPr>
                          <w:r>
                            <w:rPr>
                              <w:rFonts w:ascii="Arial" w:hAnsi="Arial" w:cs="Arial"/>
                              <w:b/>
                              <w:sz w:val="16"/>
                              <w:szCs w:val="16"/>
                            </w:rPr>
                            <w:t>Sophie Eiling</w:t>
                          </w:r>
                        </w:p>
                        <w:p w14:paraId="5514C261" w14:textId="77777777" w:rsidR="00607694" w:rsidRPr="00607694" w:rsidRDefault="00607694" w:rsidP="00607694">
                          <w:pPr>
                            <w:rPr>
                              <w:rFonts w:ascii="Arial" w:hAnsi="Arial" w:cs="Arial"/>
                              <w:sz w:val="16"/>
                              <w:szCs w:val="16"/>
                            </w:rPr>
                          </w:pPr>
                        </w:p>
                        <w:p w14:paraId="1871EFBD" w14:textId="77777777" w:rsid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06134C">
                            <w:rPr>
                              <w:rFonts w:ascii="Arial" w:hAnsi="Arial" w:cs="Arial"/>
                              <w:sz w:val="16"/>
                              <w:szCs w:val="16"/>
                            </w:rPr>
                            <w:t>pr@huga</w:t>
                          </w:r>
                          <w:r w:rsidR="00B14DB0">
                            <w:rPr>
                              <w:rFonts w:ascii="Arial" w:hAnsi="Arial" w:cs="Arial"/>
                              <w:sz w:val="16"/>
                              <w:szCs w:val="16"/>
                            </w:rPr>
                            <w:t>.de</w:t>
                          </w:r>
                        </w:p>
                        <w:p w14:paraId="6606D9BC" w14:textId="77777777" w:rsidR="00B14DB0" w:rsidRPr="00607694" w:rsidRDefault="00B14DB0" w:rsidP="00607694">
                          <w:pPr>
                            <w:rPr>
                              <w:rFonts w:ascii="Arial" w:hAnsi="Arial" w:cs="Arial"/>
                              <w:sz w:val="16"/>
                              <w:szCs w:val="16"/>
                            </w:rPr>
                          </w:pPr>
                        </w:p>
                        <w:p w14:paraId="2FDBE45A"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06134C">
                            <w:rPr>
                              <w:rFonts w:ascii="Arial" w:hAnsi="Arial" w:cs="Arial"/>
                              <w:sz w:val="16"/>
                              <w:szCs w:val="16"/>
                            </w:rPr>
                            <w:t>d Texte und Bilder:</w:t>
                          </w:r>
                          <w:r w:rsidR="0006134C">
                            <w:rPr>
                              <w:rFonts w:ascii="Arial" w:hAnsi="Arial" w:cs="Arial"/>
                              <w:sz w:val="16"/>
                              <w:szCs w:val="16"/>
                            </w:rPr>
                            <w:br/>
                            <w:t>www.huga</w:t>
                          </w:r>
                          <w:r w:rsidRPr="000F490D">
                            <w:rPr>
                              <w:rFonts w:ascii="Arial" w:hAnsi="Arial" w:cs="Arial"/>
                              <w:sz w:val="16"/>
                              <w:szCs w:val="16"/>
                            </w:rPr>
                            <w:t>.de/presse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BAFAE7" id="_x0000_t202" coordsize="21600,21600" o:spt="202" path="m,l,21600r21600,l21600,xe">
              <v:stroke joinstyle="miter"/>
              <v:path gradientshapeok="t" o:connecttype="rect"/>
            </v:shapetype>
            <v:shape id="Text Box 5" o:spid="_x0000_s1026" type="#_x0000_t202" style="position:absolute;margin-left:315.05pt;margin-top:13.15pt;width:171pt;height:157.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" stroked="f">
              <v:textbox>
                <w:txbxContent>
                  <w:p w14:paraId="24D772A6" w14:textId="77777777" w:rsidR="00607694" w:rsidRPr="00607694" w:rsidRDefault="000D5BAA" w:rsidP="00607694">
                    <w:pPr>
                      <w:rPr>
                        <w:rFonts w:ascii="Arial" w:hAnsi="Arial" w:cs="Arial"/>
                        <w:sz w:val="16"/>
                        <w:szCs w:val="16"/>
                      </w:rPr>
                    </w:pPr>
                    <w:r>
                      <w:rPr>
                        <w:rFonts w:ascii="Arial" w:hAnsi="Arial" w:cs="Arial"/>
                        <w:b/>
                        <w:sz w:val="16"/>
                        <w:szCs w:val="16"/>
                      </w:rPr>
                      <w:t xml:space="preserve">HUGA </w:t>
                    </w:r>
                    <w:r w:rsidR="0006134C" w:rsidRPr="0006134C">
                      <w:rPr>
                        <w:rFonts w:ascii="Arial" w:hAnsi="Arial" w:cs="Arial"/>
                        <w:b/>
                        <w:sz w:val="16"/>
                        <w:szCs w:val="16"/>
                      </w:rPr>
                      <w:t>KG</w:t>
                    </w:r>
                    <w:r w:rsidR="00607694" w:rsidRPr="00607694">
                      <w:rPr>
                        <w:rFonts w:ascii="Arial" w:hAnsi="Arial" w:cs="Arial"/>
                        <w:sz w:val="16"/>
                        <w:szCs w:val="16"/>
                      </w:rPr>
                      <w:br/>
                    </w:r>
                  </w:p>
                  <w:p w14:paraId="78560220" w14:textId="55E5FF70"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DA4455">
                      <w:rPr>
                        <w:rFonts w:ascii="Arial" w:hAnsi="Arial" w:cs="Arial"/>
                        <w:b/>
                        <w:sz w:val="16"/>
                        <w:szCs w:val="16"/>
                      </w:rPr>
                      <w:t>-Danke</w:t>
                    </w:r>
                  </w:p>
                  <w:p w14:paraId="169C6BD4" w14:textId="5DBA3BD4" w:rsidR="00FE538D" w:rsidRDefault="00CE6C49" w:rsidP="00FE538D">
                    <w:pPr>
                      <w:spacing w:before="120"/>
                      <w:rPr>
                        <w:rFonts w:ascii="Arial" w:hAnsi="Arial" w:cs="Arial"/>
                        <w:sz w:val="16"/>
                        <w:szCs w:val="16"/>
                      </w:rPr>
                    </w:pPr>
                    <w:r>
                      <w:rPr>
                        <w:rFonts w:ascii="Arial" w:hAnsi="Arial" w:cs="Arial"/>
                        <w:b/>
                        <w:sz w:val="16"/>
                        <w:szCs w:val="16"/>
                      </w:rPr>
                      <w:t>Verena Lambers</w:t>
                    </w:r>
                  </w:p>
                  <w:p w14:paraId="09E17491" w14:textId="77777777" w:rsidR="00814F36" w:rsidRDefault="009E5DC7" w:rsidP="00FE538D">
                    <w:pPr>
                      <w:spacing w:before="120"/>
                      <w:rPr>
                        <w:rFonts w:ascii="Arial" w:hAnsi="Arial" w:cs="Arial"/>
                        <w:b/>
                        <w:sz w:val="16"/>
                        <w:szCs w:val="16"/>
                      </w:rPr>
                    </w:pPr>
                    <w:r>
                      <w:rPr>
                        <w:rFonts w:ascii="Arial" w:hAnsi="Arial" w:cs="Arial"/>
                        <w:b/>
                        <w:sz w:val="16"/>
                        <w:szCs w:val="16"/>
                      </w:rPr>
                      <w:t>Sophie Eiling</w:t>
                    </w:r>
                  </w:p>
                  <w:p w14:paraId="5514C261" w14:textId="77777777" w:rsidR="00607694" w:rsidRPr="00607694" w:rsidRDefault="00607694" w:rsidP="00607694">
                    <w:pPr>
                      <w:rPr>
                        <w:rFonts w:ascii="Arial" w:hAnsi="Arial" w:cs="Arial"/>
                        <w:sz w:val="16"/>
                        <w:szCs w:val="16"/>
                      </w:rPr>
                    </w:pPr>
                  </w:p>
                  <w:p w14:paraId="1871EFBD" w14:textId="77777777" w:rsid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06134C">
                      <w:rPr>
                        <w:rFonts w:ascii="Arial" w:hAnsi="Arial" w:cs="Arial"/>
                        <w:sz w:val="16"/>
                        <w:szCs w:val="16"/>
                      </w:rPr>
                      <w:t>pr@huga</w:t>
                    </w:r>
                    <w:r w:rsidR="00B14DB0">
                      <w:rPr>
                        <w:rFonts w:ascii="Arial" w:hAnsi="Arial" w:cs="Arial"/>
                        <w:sz w:val="16"/>
                        <w:szCs w:val="16"/>
                      </w:rPr>
                      <w:t>.de</w:t>
                    </w:r>
                  </w:p>
                  <w:p w14:paraId="6606D9BC" w14:textId="77777777" w:rsidR="00B14DB0" w:rsidRPr="00607694" w:rsidRDefault="00B14DB0" w:rsidP="00607694">
                    <w:pPr>
                      <w:rPr>
                        <w:rFonts w:ascii="Arial" w:hAnsi="Arial" w:cs="Arial"/>
                        <w:sz w:val="16"/>
                        <w:szCs w:val="16"/>
                      </w:rPr>
                    </w:pPr>
                  </w:p>
                  <w:p w14:paraId="2FDBE45A"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06134C">
                      <w:rPr>
                        <w:rFonts w:ascii="Arial" w:hAnsi="Arial" w:cs="Arial"/>
                        <w:sz w:val="16"/>
                        <w:szCs w:val="16"/>
                      </w:rPr>
                      <w:t>d Texte und Bilder:</w:t>
                    </w:r>
                    <w:r w:rsidR="0006134C">
                      <w:rPr>
                        <w:rFonts w:ascii="Arial" w:hAnsi="Arial" w:cs="Arial"/>
                        <w:sz w:val="16"/>
                        <w:szCs w:val="16"/>
                      </w:rPr>
                      <w:br/>
                      <w:t>www.huga</w:t>
                    </w:r>
                    <w:r w:rsidRPr="000F490D">
                      <w:rPr>
                        <w:rFonts w:ascii="Arial" w:hAnsi="Arial" w:cs="Arial"/>
                        <w:sz w:val="16"/>
                        <w:szCs w:val="16"/>
                      </w:rPr>
                      <w:t>.de/presse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34C"/>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6A4"/>
    <w:rsid w:val="000537B5"/>
    <w:rsid w:val="00053A8D"/>
    <w:rsid w:val="0005474D"/>
    <w:rsid w:val="00054F1A"/>
    <w:rsid w:val="0005699A"/>
    <w:rsid w:val="00056A05"/>
    <w:rsid w:val="00057438"/>
    <w:rsid w:val="000609B1"/>
    <w:rsid w:val="0006134C"/>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4CA4"/>
    <w:rsid w:val="000858B3"/>
    <w:rsid w:val="00086B36"/>
    <w:rsid w:val="00087F2C"/>
    <w:rsid w:val="00087F86"/>
    <w:rsid w:val="00090860"/>
    <w:rsid w:val="00090905"/>
    <w:rsid w:val="000909F1"/>
    <w:rsid w:val="00090C86"/>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064A"/>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B35"/>
    <w:rsid w:val="000D1F7F"/>
    <w:rsid w:val="000D26FF"/>
    <w:rsid w:val="000D3176"/>
    <w:rsid w:val="000D4185"/>
    <w:rsid w:val="000D41A7"/>
    <w:rsid w:val="000D43AE"/>
    <w:rsid w:val="000D4429"/>
    <w:rsid w:val="000D4545"/>
    <w:rsid w:val="000D4655"/>
    <w:rsid w:val="000D4ADF"/>
    <w:rsid w:val="000D5BAA"/>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AF4"/>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099A"/>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48E"/>
    <w:rsid w:val="00207618"/>
    <w:rsid w:val="00210EB0"/>
    <w:rsid w:val="00211825"/>
    <w:rsid w:val="002129A4"/>
    <w:rsid w:val="002132EA"/>
    <w:rsid w:val="002143A6"/>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59E"/>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25F4"/>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60AC"/>
    <w:rsid w:val="00297CE4"/>
    <w:rsid w:val="002A1441"/>
    <w:rsid w:val="002A39B1"/>
    <w:rsid w:val="002A4FE6"/>
    <w:rsid w:val="002A60AE"/>
    <w:rsid w:val="002A66FF"/>
    <w:rsid w:val="002A763B"/>
    <w:rsid w:val="002A7FC5"/>
    <w:rsid w:val="002B0126"/>
    <w:rsid w:val="002B09E5"/>
    <w:rsid w:val="002B15A7"/>
    <w:rsid w:val="002B16F4"/>
    <w:rsid w:val="002B2387"/>
    <w:rsid w:val="002B25B9"/>
    <w:rsid w:val="002B26EB"/>
    <w:rsid w:val="002B2ABD"/>
    <w:rsid w:val="002B37EE"/>
    <w:rsid w:val="002B3D38"/>
    <w:rsid w:val="002B3F4D"/>
    <w:rsid w:val="002B7397"/>
    <w:rsid w:val="002B7DC8"/>
    <w:rsid w:val="002B7F66"/>
    <w:rsid w:val="002B7FC8"/>
    <w:rsid w:val="002C00B2"/>
    <w:rsid w:val="002C0A54"/>
    <w:rsid w:val="002C0A8F"/>
    <w:rsid w:val="002C2AF6"/>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C56"/>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D2C"/>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DC1"/>
    <w:rsid w:val="00351E1F"/>
    <w:rsid w:val="00352542"/>
    <w:rsid w:val="00353647"/>
    <w:rsid w:val="0035389C"/>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DFF"/>
    <w:rsid w:val="003A763F"/>
    <w:rsid w:val="003A7793"/>
    <w:rsid w:val="003A77B6"/>
    <w:rsid w:val="003B0430"/>
    <w:rsid w:val="003B0DCC"/>
    <w:rsid w:val="003B12BA"/>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EB1"/>
    <w:rsid w:val="003D0F0E"/>
    <w:rsid w:val="003D11A0"/>
    <w:rsid w:val="003D1724"/>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057"/>
    <w:rsid w:val="003F7BF1"/>
    <w:rsid w:val="00400113"/>
    <w:rsid w:val="0040130C"/>
    <w:rsid w:val="004015D9"/>
    <w:rsid w:val="00401910"/>
    <w:rsid w:val="00403698"/>
    <w:rsid w:val="00403979"/>
    <w:rsid w:val="00404E0E"/>
    <w:rsid w:val="0040524A"/>
    <w:rsid w:val="004056D0"/>
    <w:rsid w:val="00405DD8"/>
    <w:rsid w:val="00406783"/>
    <w:rsid w:val="00406D28"/>
    <w:rsid w:val="00407561"/>
    <w:rsid w:val="00407C06"/>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2A9A"/>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875"/>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393"/>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02"/>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A5A"/>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7F7"/>
    <w:rsid w:val="00635AAE"/>
    <w:rsid w:val="00637694"/>
    <w:rsid w:val="00637A26"/>
    <w:rsid w:val="00640105"/>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5C4F"/>
    <w:rsid w:val="006E6683"/>
    <w:rsid w:val="006E7318"/>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3EA9"/>
    <w:rsid w:val="0077545A"/>
    <w:rsid w:val="00775494"/>
    <w:rsid w:val="007773E7"/>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1EF"/>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4F36"/>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02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9E"/>
    <w:rsid w:val="008520E2"/>
    <w:rsid w:val="0085235A"/>
    <w:rsid w:val="00852B13"/>
    <w:rsid w:val="00854D12"/>
    <w:rsid w:val="008554DE"/>
    <w:rsid w:val="00855B6D"/>
    <w:rsid w:val="00856A01"/>
    <w:rsid w:val="00857160"/>
    <w:rsid w:val="0085783A"/>
    <w:rsid w:val="00857972"/>
    <w:rsid w:val="00860D2E"/>
    <w:rsid w:val="00861907"/>
    <w:rsid w:val="00861B79"/>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59E"/>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4AE"/>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8F7EC0"/>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74D"/>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3F89"/>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2DB"/>
    <w:rsid w:val="009C7D7E"/>
    <w:rsid w:val="009D10BD"/>
    <w:rsid w:val="009D1255"/>
    <w:rsid w:val="009D1899"/>
    <w:rsid w:val="009D2145"/>
    <w:rsid w:val="009D2235"/>
    <w:rsid w:val="009D267D"/>
    <w:rsid w:val="009D26AF"/>
    <w:rsid w:val="009D2C58"/>
    <w:rsid w:val="009D2FE8"/>
    <w:rsid w:val="009D450C"/>
    <w:rsid w:val="009D4B2C"/>
    <w:rsid w:val="009D4C82"/>
    <w:rsid w:val="009D4FBF"/>
    <w:rsid w:val="009D50F8"/>
    <w:rsid w:val="009D5470"/>
    <w:rsid w:val="009D56DB"/>
    <w:rsid w:val="009D64E6"/>
    <w:rsid w:val="009D75EC"/>
    <w:rsid w:val="009D7A2B"/>
    <w:rsid w:val="009E023D"/>
    <w:rsid w:val="009E03CC"/>
    <w:rsid w:val="009E068E"/>
    <w:rsid w:val="009E0797"/>
    <w:rsid w:val="009E07FC"/>
    <w:rsid w:val="009E0FC4"/>
    <w:rsid w:val="009E17D3"/>
    <w:rsid w:val="009E1B07"/>
    <w:rsid w:val="009E239C"/>
    <w:rsid w:val="009E30A4"/>
    <w:rsid w:val="009E3A3C"/>
    <w:rsid w:val="009E3C32"/>
    <w:rsid w:val="009E584A"/>
    <w:rsid w:val="009E5DC7"/>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233"/>
    <w:rsid w:val="00A10973"/>
    <w:rsid w:val="00A1272B"/>
    <w:rsid w:val="00A12D50"/>
    <w:rsid w:val="00A1309B"/>
    <w:rsid w:val="00A130AE"/>
    <w:rsid w:val="00A13625"/>
    <w:rsid w:val="00A14112"/>
    <w:rsid w:val="00A146DE"/>
    <w:rsid w:val="00A1509A"/>
    <w:rsid w:val="00A15786"/>
    <w:rsid w:val="00A15C9B"/>
    <w:rsid w:val="00A1609F"/>
    <w:rsid w:val="00A1643A"/>
    <w:rsid w:val="00A16733"/>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6F9B"/>
    <w:rsid w:val="00A57428"/>
    <w:rsid w:val="00A57E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2C2A"/>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049"/>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085A"/>
    <w:rsid w:val="00B11EC4"/>
    <w:rsid w:val="00B11F95"/>
    <w:rsid w:val="00B12135"/>
    <w:rsid w:val="00B122FD"/>
    <w:rsid w:val="00B12DC8"/>
    <w:rsid w:val="00B12FEA"/>
    <w:rsid w:val="00B13233"/>
    <w:rsid w:val="00B13917"/>
    <w:rsid w:val="00B13C2A"/>
    <w:rsid w:val="00B145C5"/>
    <w:rsid w:val="00B14902"/>
    <w:rsid w:val="00B14DB0"/>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9A7"/>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373"/>
    <w:rsid w:val="00BC24B1"/>
    <w:rsid w:val="00BC2A4A"/>
    <w:rsid w:val="00BC2AE0"/>
    <w:rsid w:val="00BC388F"/>
    <w:rsid w:val="00BC5495"/>
    <w:rsid w:val="00BC585D"/>
    <w:rsid w:val="00BC59E3"/>
    <w:rsid w:val="00BC5B7D"/>
    <w:rsid w:val="00BC6408"/>
    <w:rsid w:val="00BC71ED"/>
    <w:rsid w:val="00BC745A"/>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7D"/>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398F"/>
    <w:rsid w:val="00C54E70"/>
    <w:rsid w:val="00C5500D"/>
    <w:rsid w:val="00C5530C"/>
    <w:rsid w:val="00C5584E"/>
    <w:rsid w:val="00C56668"/>
    <w:rsid w:val="00C56FB9"/>
    <w:rsid w:val="00C571E2"/>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A3D"/>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2D4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6F48"/>
    <w:rsid w:val="00D07176"/>
    <w:rsid w:val="00D07712"/>
    <w:rsid w:val="00D077C8"/>
    <w:rsid w:val="00D07C2E"/>
    <w:rsid w:val="00D109E9"/>
    <w:rsid w:val="00D10CC6"/>
    <w:rsid w:val="00D1172A"/>
    <w:rsid w:val="00D12365"/>
    <w:rsid w:val="00D12803"/>
    <w:rsid w:val="00D13904"/>
    <w:rsid w:val="00D13EE3"/>
    <w:rsid w:val="00D13F65"/>
    <w:rsid w:val="00D14427"/>
    <w:rsid w:val="00D14680"/>
    <w:rsid w:val="00D14CF0"/>
    <w:rsid w:val="00D14E8A"/>
    <w:rsid w:val="00D15D22"/>
    <w:rsid w:val="00D15F8D"/>
    <w:rsid w:val="00D16432"/>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528"/>
    <w:rsid w:val="00D326F2"/>
    <w:rsid w:val="00D335E6"/>
    <w:rsid w:val="00D3365F"/>
    <w:rsid w:val="00D34B83"/>
    <w:rsid w:val="00D35328"/>
    <w:rsid w:val="00D35DBF"/>
    <w:rsid w:val="00D3690D"/>
    <w:rsid w:val="00D36928"/>
    <w:rsid w:val="00D36DA2"/>
    <w:rsid w:val="00D36ED3"/>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57A86"/>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455"/>
    <w:rsid w:val="00DA49B3"/>
    <w:rsid w:val="00DA4A91"/>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9B1"/>
    <w:rsid w:val="00DD1A37"/>
    <w:rsid w:val="00DD255B"/>
    <w:rsid w:val="00DD27E5"/>
    <w:rsid w:val="00DD307A"/>
    <w:rsid w:val="00DD3564"/>
    <w:rsid w:val="00DD5772"/>
    <w:rsid w:val="00DD5B77"/>
    <w:rsid w:val="00DD5C72"/>
    <w:rsid w:val="00DD63C2"/>
    <w:rsid w:val="00DD6ACE"/>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3197"/>
    <w:rsid w:val="00E545B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0CFC"/>
    <w:rsid w:val="00F0121E"/>
    <w:rsid w:val="00F012D3"/>
    <w:rsid w:val="00F01ABC"/>
    <w:rsid w:val="00F01B88"/>
    <w:rsid w:val="00F01FAE"/>
    <w:rsid w:val="00F024DD"/>
    <w:rsid w:val="00F02645"/>
    <w:rsid w:val="00F02A6A"/>
    <w:rsid w:val="00F03D2F"/>
    <w:rsid w:val="00F04048"/>
    <w:rsid w:val="00F04BFC"/>
    <w:rsid w:val="00F054EF"/>
    <w:rsid w:val="00F05C2E"/>
    <w:rsid w:val="00F05C76"/>
    <w:rsid w:val="00F063EE"/>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DD0"/>
    <w:rsid w:val="00F21F62"/>
    <w:rsid w:val="00F234B1"/>
    <w:rsid w:val="00F23947"/>
    <w:rsid w:val="00F23FE9"/>
    <w:rsid w:val="00F25FF9"/>
    <w:rsid w:val="00F265B4"/>
    <w:rsid w:val="00F266DB"/>
    <w:rsid w:val="00F27ECF"/>
    <w:rsid w:val="00F308C7"/>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0CB7"/>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524C5A9"/>
  <w15:docId w15:val="{51F5FF06-084F-400C-A015-ACFE70B88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06134C"/>
    <w:rPr>
      <w:rFonts w:ascii="Tahoma" w:hAnsi="Tahoma" w:cs="Tahoma"/>
      <w:sz w:val="16"/>
      <w:szCs w:val="16"/>
    </w:rPr>
  </w:style>
  <w:style w:type="character" w:customStyle="1" w:styleId="SprechblasentextZchn">
    <w:name w:val="Sprechblasentext Zchn"/>
    <w:basedOn w:val="Absatz-Standardschriftart"/>
    <w:link w:val="Sprechblasentext"/>
    <w:rsid w:val="0006134C"/>
    <w:rPr>
      <w:rFonts w:ascii="Tahoma" w:hAnsi="Tahoma" w:cs="Tahoma"/>
      <w:sz w:val="16"/>
      <w:szCs w:val="16"/>
    </w:rPr>
  </w:style>
  <w:style w:type="character" w:styleId="Kommentarzeichen">
    <w:name w:val="annotation reference"/>
    <w:basedOn w:val="Absatz-Standardschriftart"/>
    <w:semiHidden/>
    <w:unhideWhenUsed/>
    <w:rsid w:val="000609B1"/>
    <w:rPr>
      <w:sz w:val="16"/>
      <w:szCs w:val="16"/>
    </w:rPr>
  </w:style>
  <w:style w:type="paragraph" w:styleId="Kommentartext">
    <w:name w:val="annotation text"/>
    <w:basedOn w:val="Standard"/>
    <w:link w:val="KommentartextZchn"/>
    <w:semiHidden/>
    <w:unhideWhenUsed/>
    <w:rsid w:val="000609B1"/>
    <w:rPr>
      <w:sz w:val="20"/>
      <w:szCs w:val="20"/>
    </w:rPr>
  </w:style>
  <w:style w:type="character" w:customStyle="1" w:styleId="KommentartextZchn">
    <w:name w:val="Kommentartext Zchn"/>
    <w:basedOn w:val="Absatz-Standardschriftart"/>
    <w:link w:val="Kommentartext"/>
    <w:semiHidden/>
    <w:rsid w:val="000609B1"/>
  </w:style>
  <w:style w:type="paragraph" w:styleId="Kommentarthema">
    <w:name w:val="annotation subject"/>
    <w:basedOn w:val="Kommentartext"/>
    <w:next w:val="Kommentartext"/>
    <w:link w:val="KommentarthemaZchn"/>
    <w:semiHidden/>
    <w:unhideWhenUsed/>
    <w:rsid w:val="000609B1"/>
    <w:rPr>
      <w:b/>
      <w:bCs/>
    </w:rPr>
  </w:style>
  <w:style w:type="character" w:customStyle="1" w:styleId="KommentarthemaZchn">
    <w:name w:val="Kommentarthema Zchn"/>
    <w:basedOn w:val="KommentartextZchn"/>
    <w:link w:val="Kommentarthema"/>
    <w:semiHidden/>
    <w:rsid w:val="000609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321242">
      <w:bodyDiv w:val="1"/>
      <w:marLeft w:val="0"/>
      <w:marRight w:val="0"/>
      <w:marTop w:val="0"/>
      <w:marBottom w:val="0"/>
      <w:divBdr>
        <w:top w:val="none" w:sz="0" w:space="0" w:color="auto"/>
        <w:left w:val="none" w:sz="0" w:space="0" w:color="auto"/>
        <w:bottom w:val="none" w:sz="0" w:space="0" w:color="auto"/>
        <w:right w:val="none" w:sz="0" w:space="0" w:color="auto"/>
      </w:divBdr>
    </w:div>
    <w:div w:id="469977928">
      <w:bodyDiv w:val="1"/>
      <w:marLeft w:val="0"/>
      <w:marRight w:val="0"/>
      <w:marTop w:val="0"/>
      <w:marBottom w:val="0"/>
      <w:divBdr>
        <w:top w:val="none" w:sz="0" w:space="0" w:color="auto"/>
        <w:left w:val="none" w:sz="0" w:space="0" w:color="auto"/>
        <w:bottom w:val="none" w:sz="0" w:space="0" w:color="auto"/>
        <w:right w:val="none" w:sz="0" w:space="0" w:color="auto"/>
      </w:divBdr>
    </w:div>
    <w:div w:id="199298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323</Words>
  <Characters>2216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Modest, Lisa</dc:creator>
  <cp:lastModifiedBy>Eiling, Sophie</cp:lastModifiedBy>
  <cp:revision>7</cp:revision>
  <cp:lastPrinted>2022-09-05T08:04:00Z</cp:lastPrinted>
  <dcterms:created xsi:type="dcterms:W3CDTF">2022-08-30T09:07:00Z</dcterms:created>
  <dcterms:modified xsi:type="dcterms:W3CDTF">2022-09-05T08:04:00Z</dcterms:modified>
</cp:coreProperties>
</file>